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51BDB" w14:textId="77777777" w:rsidR="004E3DCD" w:rsidRPr="00E96084" w:rsidRDefault="004E3DCD" w:rsidP="004E3DCD">
      <w:pPr>
        <w:spacing w:after="0" w:line="240" w:lineRule="auto"/>
        <w:jc w:val="center"/>
        <w:rPr>
          <w:rFonts w:ascii="TH SarabunPSK" w:hAnsi="TH SarabunPSK" w:cs="TH SarabunPSK"/>
          <w:b/>
          <w:bCs/>
          <w:sz w:val="36"/>
          <w:szCs w:val="36"/>
        </w:rPr>
      </w:pPr>
      <w:r w:rsidRPr="00E96084">
        <w:rPr>
          <w:rFonts w:ascii="TH SarabunPSK" w:hAnsi="TH SarabunPSK" w:cs="TH SarabunPSK"/>
          <w:b/>
          <w:bCs/>
          <w:sz w:val="36"/>
          <w:szCs w:val="36"/>
          <w:cs/>
        </w:rPr>
        <w:t>ความเชื่อมโยงพระพุทธศาสนาในภูมิภาคลุ่มน้ำโขง</w:t>
      </w:r>
    </w:p>
    <w:p w14:paraId="118D8C99" w14:textId="77777777" w:rsidR="00E96084" w:rsidRDefault="00E96084" w:rsidP="004E3DCD">
      <w:pPr>
        <w:spacing w:after="0" w:line="240" w:lineRule="auto"/>
        <w:jc w:val="center"/>
        <w:rPr>
          <w:rFonts w:ascii="TH SarabunPSK" w:eastAsia="Times New Roman" w:hAnsi="TH SarabunPSK" w:cs="TH SarabunPSK"/>
          <w:sz w:val="32"/>
          <w:szCs w:val="32"/>
        </w:rPr>
      </w:pPr>
    </w:p>
    <w:p w14:paraId="0E5D6586" w14:textId="4A95FBF4" w:rsidR="00E96084" w:rsidRDefault="004E3DCD" w:rsidP="00E96084">
      <w:pPr>
        <w:spacing w:after="0" w:line="240" w:lineRule="auto"/>
        <w:jc w:val="center"/>
        <w:rPr>
          <w:rFonts w:ascii="TH SarabunPSK" w:eastAsia="Times New Roman" w:hAnsi="TH SarabunPSK" w:cs="TH SarabunPSK"/>
          <w:sz w:val="32"/>
          <w:szCs w:val="32"/>
        </w:rPr>
      </w:pPr>
      <w:r w:rsidRPr="00A43D68">
        <w:rPr>
          <w:rFonts w:ascii="TH SarabunPSK" w:eastAsia="Times New Roman" w:hAnsi="TH SarabunPSK" w:cs="TH SarabunPSK"/>
          <w:sz w:val="32"/>
          <w:szCs w:val="32"/>
          <w:cs/>
        </w:rPr>
        <w:t>ณรงค์  ชัยช้าง</w:t>
      </w:r>
    </w:p>
    <w:p w14:paraId="61FD1F41" w14:textId="48C1065A" w:rsidR="009C2A53" w:rsidRDefault="009C2A53" w:rsidP="004E3DCD">
      <w:pPr>
        <w:spacing w:after="0" w:line="240" w:lineRule="auto"/>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มหาวิทยาลัยมหาจุฬาลงกรณราชวิทยาลัย</w:t>
      </w:r>
    </w:p>
    <w:p w14:paraId="5391D96C" w14:textId="77777777" w:rsidR="007D3A3D" w:rsidRDefault="001A4467" w:rsidP="007D3A3D">
      <w:pPr>
        <w:jc w:val="center"/>
        <w:rPr>
          <w:rFonts w:ascii="TH SarabunPSK" w:eastAsia="Times New Roman" w:hAnsi="TH SarabunPSK" w:cs="TH SarabunPSK"/>
          <w:color w:val="373737"/>
          <w:sz w:val="32"/>
          <w:szCs w:val="32"/>
          <w:shd w:val="clear" w:color="auto" w:fill="FFFFFF"/>
        </w:rPr>
      </w:pPr>
      <w:r w:rsidRPr="001A4467">
        <w:rPr>
          <w:rFonts w:ascii="Times New Roman" w:hAnsi="Times New Roman" w:cs="Times New Roman"/>
          <w:sz w:val="24"/>
          <w:szCs w:val="24"/>
        </w:rPr>
        <w:t xml:space="preserve">E-mail: </w:t>
      </w:r>
      <w:r w:rsidR="00305D8A">
        <w:rPr>
          <w:rFonts w:ascii="Times New Roman" w:hAnsi="Times New Roman" w:cs="Times New Roman"/>
          <w:sz w:val="24"/>
          <w:szCs w:val="24"/>
        </w:rPr>
        <w:t xml:space="preserve">E-mail: </w:t>
      </w:r>
      <w:hyperlink r:id="rId9" w:history="1">
        <w:r w:rsidR="00305D8A" w:rsidRPr="00305D8A">
          <w:rPr>
            <w:rStyle w:val="af4"/>
            <w:rFonts w:ascii="Times New Roman" w:hAnsi="Times New Roman" w:cs="Angsana New"/>
            <w:color w:val="auto"/>
            <w:sz w:val="24"/>
            <w:szCs w:val="30"/>
            <w:u w:val="none"/>
          </w:rPr>
          <w:t>roietjournal</w:t>
        </w:r>
        <w:r w:rsidR="00305D8A" w:rsidRPr="00305D8A">
          <w:rPr>
            <w:rStyle w:val="af4"/>
            <w:rFonts w:ascii="Times New Roman" w:hAnsi="Times New Roman" w:cs="Times New Roman"/>
            <w:color w:val="auto"/>
            <w:sz w:val="24"/>
            <w:szCs w:val="24"/>
            <w:u w:val="none"/>
          </w:rPr>
          <w:t>@gmail.com</w:t>
        </w:r>
      </w:hyperlink>
    </w:p>
    <w:p w14:paraId="4A61C828" w14:textId="54A185AB" w:rsidR="007D3A3D" w:rsidRPr="007D3A3D" w:rsidRDefault="004E3DCD" w:rsidP="007D3A3D">
      <w:pPr>
        <w:rPr>
          <w:rFonts w:ascii="TH SarabunPSK" w:eastAsia="Times New Roman" w:hAnsi="TH SarabunPSK" w:cs="TH SarabunPSK"/>
          <w:color w:val="373737"/>
          <w:sz w:val="32"/>
          <w:szCs w:val="32"/>
          <w:shd w:val="clear" w:color="auto" w:fill="FFFFFF"/>
        </w:rPr>
      </w:pPr>
      <w:r w:rsidRPr="00A43D68">
        <w:rPr>
          <w:rFonts w:ascii="TH SarabunPSK" w:hAnsi="TH SarabunPSK" w:cs="TH SarabunPSK"/>
          <w:b/>
          <w:bCs/>
          <w:sz w:val="32"/>
          <w:szCs w:val="32"/>
          <w:cs/>
        </w:rPr>
        <w:t>บทคัดย่อ</w:t>
      </w:r>
    </w:p>
    <w:p w14:paraId="45D51BE1" w14:textId="0B14E1AE" w:rsidR="004E3DCD" w:rsidRPr="007D3A3D" w:rsidRDefault="007D3A3D" w:rsidP="007D3A3D">
      <w:pPr>
        <w:tabs>
          <w:tab w:val="left" w:pos="426"/>
        </w:tabs>
        <w:spacing w:after="0" w:line="240" w:lineRule="auto"/>
        <w:rPr>
          <w:rFonts w:ascii="TH SarabunPSK" w:hAnsi="TH SarabunPSK" w:cs="TH SarabunPSK"/>
          <w:b/>
          <w:bCs/>
          <w:sz w:val="32"/>
          <w:szCs w:val="32"/>
        </w:rPr>
      </w:pPr>
      <w:r>
        <w:rPr>
          <w:rFonts w:ascii="TH SarabunPSK" w:hAnsi="TH SarabunPSK" w:cs="TH SarabunPSK"/>
          <w:sz w:val="32"/>
          <w:szCs w:val="32"/>
          <w:cs/>
        </w:rPr>
        <w:tab/>
      </w:r>
      <w:r w:rsidR="004E3DCD" w:rsidRPr="00A43D68">
        <w:rPr>
          <w:rFonts w:ascii="TH SarabunPSK" w:hAnsi="TH SarabunPSK" w:cs="TH SarabunPSK"/>
          <w:sz w:val="32"/>
          <w:szCs w:val="32"/>
          <w:cs/>
        </w:rPr>
        <w:t>แม่น้ำโขงเป็นแม่น้ำสายสำคัญของภูมิภาคเอเชียตะวันออกเฉียงใต้</w:t>
      </w:r>
      <w:r w:rsidR="004E3DCD" w:rsidRPr="00A43D68">
        <w:rPr>
          <w:rFonts w:ascii="TH SarabunPSK" w:eastAsia="Times New Roman" w:hAnsi="TH SarabunPSK" w:cs="TH SarabunPSK"/>
          <w:sz w:val="32"/>
          <w:szCs w:val="32"/>
          <w:cs/>
        </w:rPr>
        <w:t>มีต้นกำเนิดมาจากกา</w:t>
      </w:r>
      <w:r>
        <w:rPr>
          <w:rFonts w:ascii="TH SarabunPSK" w:eastAsia="Times New Roman" w:hAnsi="TH SarabunPSK" w:cs="TH SarabunPSK" w:hint="cs"/>
          <w:sz w:val="32"/>
          <w:szCs w:val="32"/>
          <w:cs/>
        </w:rPr>
        <w:t>ร</w:t>
      </w:r>
      <w:r w:rsidR="004E3DCD" w:rsidRPr="00A43D68">
        <w:rPr>
          <w:rFonts w:ascii="TH SarabunPSK" w:eastAsia="Times New Roman" w:hAnsi="TH SarabunPSK" w:cs="TH SarabunPSK"/>
          <w:sz w:val="32"/>
          <w:szCs w:val="32"/>
          <w:cs/>
        </w:rPr>
        <w:t xml:space="preserve">ละลายของหิมะบริเวณที่ราบสูงตอนเหนือของทิเบตและบริเวณมณฑลชิงไห่ของประเทศจีน ชาวจีนเรียกแม่น้ำโขงว่า </w:t>
      </w:r>
      <w:r w:rsidR="004E3DCD" w:rsidRPr="00A43D68">
        <w:rPr>
          <w:rFonts w:ascii="TH SarabunPSK" w:eastAsia="Times New Roman" w:hAnsi="TH SarabunPSK" w:cs="TH SarabunPSK"/>
          <w:sz w:val="32"/>
          <w:szCs w:val="32"/>
        </w:rPr>
        <w:t>“</w:t>
      </w:r>
      <w:r w:rsidR="004E3DCD" w:rsidRPr="00A43D68">
        <w:rPr>
          <w:rFonts w:ascii="TH SarabunPSK" w:eastAsia="Times New Roman" w:hAnsi="TH SarabunPSK" w:cs="TH SarabunPSK"/>
          <w:sz w:val="32"/>
          <w:szCs w:val="32"/>
          <w:cs/>
        </w:rPr>
        <w:t>แม่น้ำหลานชางเจียง</w:t>
      </w:r>
      <w:r w:rsidR="004E3DCD" w:rsidRPr="00A43D68">
        <w:rPr>
          <w:rFonts w:ascii="TH SarabunPSK" w:eastAsia="Times New Roman" w:hAnsi="TH SarabunPSK" w:cs="TH SarabunPSK"/>
          <w:sz w:val="32"/>
          <w:szCs w:val="32"/>
        </w:rPr>
        <w:t>” (</w:t>
      </w:r>
      <w:proofErr w:type="spellStart"/>
      <w:r w:rsidR="004E3DCD" w:rsidRPr="00A43D68">
        <w:rPr>
          <w:rFonts w:ascii="TH SarabunPSK" w:eastAsia="Times New Roman" w:hAnsi="TH SarabunPSK" w:cs="TH SarabunPSK"/>
          <w:sz w:val="32"/>
          <w:szCs w:val="32"/>
        </w:rPr>
        <w:t>Lancang</w:t>
      </w:r>
      <w:proofErr w:type="spellEnd"/>
      <w:r w:rsidR="004E3DCD" w:rsidRPr="00A43D68">
        <w:rPr>
          <w:rFonts w:ascii="TH SarabunPSK" w:eastAsia="Times New Roman" w:hAnsi="TH SarabunPSK" w:cs="TH SarabunPSK"/>
          <w:sz w:val="32"/>
          <w:szCs w:val="32"/>
        </w:rPr>
        <w:t xml:space="preserve"> Jiang) </w:t>
      </w:r>
      <w:r w:rsidR="004E3DCD" w:rsidRPr="00A43D68">
        <w:rPr>
          <w:rFonts w:ascii="TH SarabunPSK" w:eastAsia="Times New Roman" w:hAnsi="TH SarabunPSK" w:cs="TH SarabunPSK"/>
          <w:sz w:val="32"/>
          <w:szCs w:val="32"/>
          <w:cs/>
        </w:rPr>
        <w:t>ซึ่งไหลผ่านภูเขาและที่ราบสูงในประเทศจีน ผ่านมณฑล</w:t>
      </w:r>
      <w:proofErr w:type="spellStart"/>
      <w:r w:rsidR="004E3DCD" w:rsidRPr="00A43D68">
        <w:rPr>
          <w:rFonts w:ascii="TH SarabunPSK" w:eastAsia="Times New Roman" w:hAnsi="TH SarabunPSK" w:cs="TH SarabunPSK"/>
          <w:sz w:val="32"/>
          <w:szCs w:val="32"/>
          <w:cs/>
        </w:rPr>
        <w:t>ยูน</w:t>
      </w:r>
      <w:proofErr w:type="spellEnd"/>
      <w:r w:rsidR="004E3DCD" w:rsidRPr="00A43D68">
        <w:rPr>
          <w:rFonts w:ascii="TH SarabunPSK" w:eastAsia="Times New Roman" w:hAnsi="TH SarabunPSK" w:cs="TH SarabunPSK"/>
          <w:sz w:val="32"/>
          <w:szCs w:val="32"/>
          <w:cs/>
        </w:rPr>
        <w:t>นานเข้าสู่ประเทศลาว เมียนมาร์ไทย กัมพูชาและไหลลงทะเลจีนใต้ที่เวียดนาม</w:t>
      </w:r>
      <w:r w:rsidR="004E3DCD" w:rsidRPr="00A43D68">
        <w:rPr>
          <w:rFonts w:ascii="TH SarabunPSK" w:hAnsi="TH SarabunPSK" w:cs="TH SarabunPSK"/>
          <w:color w:val="222222"/>
          <w:sz w:val="32"/>
          <w:szCs w:val="32"/>
          <w:cs/>
        </w:rPr>
        <w:t xml:space="preserve">ลุ่มแม่น้ำโขงแบ่งพื้นที่ออกเป็น </w:t>
      </w:r>
      <w:r w:rsidR="004E3DCD">
        <w:rPr>
          <w:rFonts w:ascii="TH SarabunPSK" w:hAnsi="TH SarabunPSK" w:cs="TH SarabunPSK"/>
          <w:color w:val="222222"/>
          <w:sz w:val="32"/>
          <w:szCs w:val="32"/>
          <w:cs/>
        </w:rPr>
        <w:t>2</w:t>
      </w:r>
      <w:r w:rsidR="004E3DCD" w:rsidRPr="00A43D68">
        <w:rPr>
          <w:rFonts w:ascii="TH SarabunPSK" w:hAnsi="TH SarabunPSK" w:cs="TH SarabunPSK"/>
          <w:color w:val="222222"/>
          <w:sz w:val="32"/>
          <w:szCs w:val="32"/>
          <w:cs/>
        </w:rPr>
        <w:t>ส่วน คือ ลุ่มน้ำโขงตอนบน (</w:t>
      </w:r>
      <w:r w:rsidR="004E3DCD" w:rsidRPr="00A43D68">
        <w:rPr>
          <w:rFonts w:ascii="TH SarabunPSK" w:hAnsi="TH SarabunPSK" w:cs="TH SarabunPSK"/>
          <w:color w:val="222222"/>
          <w:sz w:val="32"/>
          <w:szCs w:val="32"/>
        </w:rPr>
        <w:t>Upper Mekong Basin)</w:t>
      </w:r>
      <w:r w:rsidR="004E3DCD" w:rsidRPr="00A43D68">
        <w:rPr>
          <w:rFonts w:ascii="TH SarabunPSK" w:hAnsi="TH SarabunPSK" w:cs="TH SarabunPSK"/>
          <w:color w:val="222222"/>
          <w:sz w:val="32"/>
          <w:szCs w:val="32"/>
          <w:cs/>
        </w:rPr>
        <w:t>เริ่มตั้งแต่ต้นกำเนิดของแม่น้ำโขงในประเทศจีนและลุ่มน้ำโขงตอนล่าง (</w:t>
      </w:r>
      <w:r w:rsidR="004E3DCD" w:rsidRPr="00A43D68">
        <w:rPr>
          <w:rFonts w:ascii="TH SarabunPSK" w:hAnsi="TH SarabunPSK" w:cs="TH SarabunPSK"/>
          <w:color w:val="222222"/>
          <w:sz w:val="32"/>
          <w:szCs w:val="32"/>
        </w:rPr>
        <w:t xml:space="preserve">Lower Mekong Basin) </w:t>
      </w:r>
      <w:r w:rsidR="004E3DCD" w:rsidRPr="00A43D68">
        <w:rPr>
          <w:rFonts w:ascii="TH SarabunPSK" w:hAnsi="TH SarabunPSK" w:cs="TH SarabunPSK"/>
          <w:color w:val="222222"/>
          <w:sz w:val="32"/>
          <w:szCs w:val="32"/>
          <w:cs/>
        </w:rPr>
        <w:t>เริ่มตั้งแต่มณฑล</w:t>
      </w:r>
      <w:proofErr w:type="spellStart"/>
      <w:r w:rsidR="004E3DCD" w:rsidRPr="00A43D68">
        <w:rPr>
          <w:rFonts w:ascii="TH SarabunPSK" w:hAnsi="TH SarabunPSK" w:cs="TH SarabunPSK"/>
          <w:color w:val="222222"/>
          <w:sz w:val="32"/>
          <w:szCs w:val="32"/>
          <w:cs/>
        </w:rPr>
        <w:t>ยูน</w:t>
      </w:r>
      <w:proofErr w:type="spellEnd"/>
      <w:r w:rsidR="004E3DCD" w:rsidRPr="00A43D68">
        <w:rPr>
          <w:rFonts w:ascii="TH SarabunPSK" w:hAnsi="TH SarabunPSK" w:cs="TH SarabunPSK"/>
          <w:color w:val="222222"/>
          <w:sz w:val="32"/>
          <w:szCs w:val="32"/>
          <w:cs/>
        </w:rPr>
        <w:t>นานในประเทศจีนไหลผ่านเมียนมาร์ ไทย ลาว กัมพูชา และเวียดนาม ก่อนลงสู่ทะเลจีนใต้</w:t>
      </w:r>
      <w:r w:rsidR="004E3DCD" w:rsidRPr="00A43D68">
        <w:rPr>
          <w:rFonts w:ascii="TH SarabunPSK" w:eastAsia="Times New Roman" w:hAnsi="TH SarabunPSK" w:cs="TH SarabunPSK"/>
          <w:sz w:val="32"/>
          <w:szCs w:val="32"/>
          <w:cs/>
        </w:rPr>
        <w:t>ภูมิภาคลุ่มแม่น้ำโขงตอนใต้เป็นพื้นที่ที่มีความหลากหลายทางชีวภาพ</w:t>
      </w:r>
      <w:r w:rsidR="004E3DCD" w:rsidRPr="00A43D68">
        <w:rPr>
          <w:rFonts w:ascii="TH SarabunPSK" w:hAnsi="TH SarabunPSK" w:cs="TH SarabunPSK"/>
          <w:sz w:val="32"/>
          <w:szCs w:val="32"/>
          <w:cs/>
        </w:rPr>
        <w:t>ประชากรกว่า</w:t>
      </w:r>
      <w:r w:rsidR="004E3DCD">
        <w:rPr>
          <w:rFonts w:ascii="TH SarabunPSK" w:eastAsia="Times New Roman" w:hAnsi="TH SarabunPSK" w:cs="TH SarabunPSK"/>
          <w:sz w:val="32"/>
          <w:szCs w:val="32"/>
          <w:cs/>
        </w:rPr>
        <w:t>300</w:t>
      </w:r>
      <w:r w:rsidR="004E3DCD" w:rsidRPr="00A43D68">
        <w:rPr>
          <w:rFonts w:ascii="TH SarabunPSK" w:eastAsia="Times New Roman" w:hAnsi="TH SarabunPSK" w:cs="TH SarabunPSK"/>
          <w:sz w:val="32"/>
          <w:szCs w:val="32"/>
          <w:cs/>
        </w:rPr>
        <w:t>ล้านคนในภูมิภาคนี้ ต่างพึ่งพาอาศัยระบบธรรมชาตินี้โดยตรงในเรื่องของความมั่นคงทางอาหาร วิถีชีวิต และประเพณีวัฒนธรรม</w:t>
      </w:r>
    </w:p>
    <w:p w14:paraId="45D51BE2" w14:textId="798F6638" w:rsidR="004E3DCD" w:rsidRPr="00A43D68" w:rsidRDefault="004E3DCD" w:rsidP="004E3DCD">
      <w:pPr>
        <w:spacing w:after="0" w:line="240" w:lineRule="auto"/>
        <w:jc w:val="thaiDistribute"/>
        <w:rPr>
          <w:rFonts w:ascii="TH SarabunPSK" w:eastAsia="Times New Roman" w:hAnsi="TH SarabunPSK" w:cs="TH SarabunPSK"/>
          <w:sz w:val="32"/>
          <w:szCs w:val="32"/>
        </w:rPr>
      </w:pPr>
      <w:r w:rsidRPr="00A43D68">
        <w:rPr>
          <w:rFonts w:ascii="TH SarabunPSK" w:eastAsia="Times New Roman" w:hAnsi="TH SarabunPSK" w:cs="TH SarabunPSK"/>
          <w:sz w:val="32"/>
          <w:szCs w:val="32"/>
          <w:cs/>
        </w:rPr>
        <w:tab/>
        <w:t xml:space="preserve">การที่ภูมิภาคลุ่มน้ำโขงตอนล่างตั้งอยู่ระหว่างแหล่งอารยธรรมใหญ่ </w:t>
      </w:r>
      <w:r>
        <w:rPr>
          <w:rFonts w:ascii="TH SarabunPSK" w:eastAsia="Times New Roman" w:hAnsi="TH SarabunPSK" w:cs="TH SarabunPSK"/>
          <w:sz w:val="32"/>
          <w:szCs w:val="32"/>
          <w:cs/>
        </w:rPr>
        <w:t>2</w:t>
      </w:r>
      <w:r w:rsidRPr="00A43D68">
        <w:rPr>
          <w:rFonts w:ascii="TH SarabunPSK" w:eastAsia="Times New Roman" w:hAnsi="TH SarabunPSK" w:cs="TH SarabunPSK"/>
          <w:sz w:val="32"/>
          <w:szCs w:val="32"/>
          <w:cs/>
        </w:rPr>
        <w:t xml:space="preserve"> แห่งคือ จีนทางตอนเหนือและอินเดียทางตะวันตก ทำให้เกิดการผสมผสานเชื่อมโยงทางวัฒนธรรม โดยเฉพาะศาสนาพุทธในภูมิภาคขึ้นเมื่อพระเจ้าอโศกมหาราชได้ส่งพระโสณเถระกับพระ</w:t>
      </w:r>
      <w:proofErr w:type="spellStart"/>
      <w:r w:rsidRPr="00A43D68">
        <w:rPr>
          <w:rFonts w:ascii="TH SarabunPSK" w:eastAsia="Times New Roman" w:hAnsi="TH SarabunPSK" w:cs="TH SarabunPSK"/>
          <w:sz w:val="32"/>
          <w:szCs w:val="32"/>
          <w:cs/>
        </w:rPr>
        <w:t>อุตตรเถ</w:t>
      </w:r>
      <w:proofErr w:type="spellEnd"/>
      <w:r w:rsidRPr="00A43D68">
        <w:rPr>
          <w:rFonts w:ascii="TH SarabunPSK" w:eastAsia="Times New Roman" w:hAnsi="TH SarabunPSK" w:cs="TH SarabunPSK"/>
          <w:sz w:val="32"/>
          <w:szCs w:val="32"/>
          <w:cs/>
        </w:rPr>
        <w:t>ระ เป็นสมณ</w:t>
      </w:r>
      <w:proofErr w:type="spellStart"/>
      <w:r w:rsidRPr="00A43D68">
        <w:rPr>
          <w:rFonts w:ascii="TH SarabunPSK" w:eastAsia="Times New Roman" w:hAnsi="TH SarabunPSK" w:cs="TH SarabunPSK"/>
          <w:sz w:val="32"/>
          <w:szCs w:val="32"/>
          <w:cs/>
        </w:rPr>
        <w:t>ฑูต</w:t>
      </w:r>
      <w:proofErr w:type="spellEnd"/>
      <w:r w:rsidRPr="00A43D68">
        <w:rPr>
          <w:rFonts w:ascii="TH SarabunPSK" w:eastAsia="Times New Roman" w:hAnsi="TH SarabunPSK" w:cs="TH SarabunPSK"/>
          <w:sz w:val="32"/>
          <w:szCs w:val="32"/>
          <w:cs/>
        </w:rPr>
        <w:t>มาเผยแพร่พระพุทธศาสนาในสุวรรณภูมิ ต่อมาเมื่อพระพุทธศาสนาในประเทศอินเดียเจริญสุดขีดได้มีการเดินทางไปศึกษาพุทธธรรมที่อินเดียกันอย่างต่อเนื่องและได้นำพระธรรมมาเผยแผ่ในภูมิภาคลุ่มแม่น้ำโขงตอนใต้ ทำให้กษัตริย์ผู้ครองอาณาจักรต่าง</w:t>
      </w:r>
      <w:r w:rsidR="007D3A3D">
        <w:rPr>
          <w:rFonts w:ascii="TH SarabunPSK" w:eastAsia="Times New Roman" w:hAnsi="TH SarabunPSK" w:cs="TH SarabunPSK" w:hint="cs"/>
          <w:sz w:val="32"/>
          <w:szCs w:val="32"/>
          <w:cs/>
        </w:rPr>
        <w:t xml:space="preserve"> </w:t>
      </w:r>
      <w:r w:rsidRPr="00A43D68">
        <w:rPr>
          <w:rFonts w:ascii="TH SarabunPSK" w:eastAsia="Times New Roman" w:hAnsi="TH SarabunPSK" w:cs="TH SarabunPSK"/>
          <w:sz w:val="32"/>
          <w:szCs w:val="32"/>
          <w:cs/>
        </w:rPr>
        <w:t>ๆ</w:t>
      </w:r>
      <w:r w:rsidR="007D3A3D">
        <w:rPr>
          <w:rFonts w:ascii="TH SarabunPSK" w:eastAsia="Times New Roman" w:hAnsi="TH SarabunPSK" w:cs="TH SarabunPSK" w:hint="cs"/>
          <w:sz w:val="32"/>
          <w:szCs w:val="32"/>
          <w:cs/>
        </w:rPr>
        <w:t xml:space="preserve"> </w:t>
      </w:r>
      <w:r w:rsidRPr="00A43D68">
        <w:rPr>
          <w:rFonts w:ascii="TH SarabunPSK" w:eastAsia="Times New Roman" w:hAnsi="TH SarabunPSK" w:cs="TH SarabunPSK"/>
          <w:sz w:val="32"/>
          <w:szCs w:val="32"/>
          <w:cs/>
        </w:rPr>
        <w:t>ในภูมิภาคลุ่มน้ำโขงตอนล่าง มีพระราชศรัทธาเลื่อมใสในพระพุทธศาสนายอมรับนับถือศาสนาพุทธไว้เป็นศาสนาประจำชาติ จนกลายเป็นวัฒนธรรม ประเพณีพุทธ ที่ก่อให้เกิดความคล้ายกันของคนในภูมิภาคและทำให้ศาสนาพุทธเป็นศาสนาประจำภูมิภาคลุ่มน้ำโขงตอนล่างได้จนถึงปัจจุบัน</w:t>
      </w:r>
    </w:p>
    <w:p w14:paraId="45D51BE3" w14:textId="77777777" w:rsidR="004E3DCD" w:rsidRDefault="004E3DCD" w:rsidP="004E3DCD">
      <w:pPr>
        <w:spacing w:after="0" w:line="240" w:lineRule="auto"/>
        <w:jc w:val="thaiDistribute"/>
        <w:rPr>
          <w:rFonts w:ascii="TH SarabunPSK" w:eastAsia="Times New Roman" w:hAnsi="TH SarabunPSK" w:cs="TH SarabunPSK"/>
          <w:sz w:val="32"/>
          <w:szCs w:val="32"/>
        </w:rPr>
      </w:pPr>
    </w:p>
    <w:p w14:paraId="45D51BE4" w14:textId="4A88B0EE" w:rsidR="004E3DCD" w:rsidRPr="00A43D68" w:rsidRDefault="004E3DCD" w:rsidP="004E3DCD">
      <w:pPr>
        <w:spacing w:after="0" w:line="240" w:lineRule="auto"/>
        <w:jc w:val="thaiDistribute"/>
        <w:rPr>
          <w:rFonts w:ascii="TH SarabunPSK" w:eastAsia="Times New Roman" w:hAnsi="TH SarabunPSK" w:cs="TH SarabunPSK"/>
          <w:sz w:val="32"/>
          <w:szCs w:val="32"/>
          <w:cs/>
        </w:rPr>
      </w:pPr>
      <w:r w:rsidRPr="00DD0063">
        <w:rPr>
          <w:rFonts w:ascii="TH SarabunPSK" w:eastAsia="Times New Roman" w:hAnsi="TH SarabunPSK" w:cs="TH SarabunPSK"/>
          <w:b/>
          <w:bCs/>
          <w:sz w:val="32"/>
          <w:szCs w:val="32"/>
          <w:cs/>
        </w:rPr>
        <w:t xml:space="preserve">คำสำคัญ </w:t>
      </w:r>
      <w:r w:rsidRPr="00DD0063">
        <w:rPr>
          <w:rFonts w:ascii="TH SarabunPSK" w:eastAsia="Times New Roman" w:hAnsi="TH SarabunPSK" w:cs="TH SarabunPSK"/>
          <w:b/>
          <w:bCs/>
          <w:sz w:val="32"/>
          <w:szCs w:val="32"/>
        </w:rPr>
        <w:t>:</w:t>
      </w:r>
      <w:r w:rsidRPr="00A43D68">
        <w:rPr>
          <w:rFonts w:ascii="TH SarabunPSK" w:eastAsia="Times New Roman" w:hAnsi="TH SarabunPSK" w:cs="TH SarabunPSK"/>
          <w:sz w:val="32"/>
          <w:szCs w:val="32"/>
        </w:rPr>
        <w:t xml:space="preserve"> </w:t>
      </w:r>
      <w:r w:rsidRPr="00A43D68">
        <w:rPr>
          <w:rFonts w:ascii="TH SarabunPSK" w:eastAsia="Times New Roman" w:hAnsi="TH SarabunPSK" w:cs="TH SarabunPSK"/>
          <w:sz w:val="32"/>
          <w:szCs w:val="32"/>
          <w:cs/>
        </w:rPr>
        <w:t>พระพุทธศาสนา</w:t>
      </w:r>
      <w:r w:rsidR="007D3A3D">
        <w:rPr>
          <w:rFonts w:ascii="TH SarabunPSK" w:eastAsia="Times New Roman" w:hAnsi="TH SarabunPSK" w:cs="TH SarabunPSK"/>
          <w:sz w:val="32"/>
          <w:szCs w:val="32"/>
        </w:rPr>
        <w:t xml:space="preserve">; </w:t>
      </w:r>
      <w:r w:rsidRPr="00A43D68">
        <w:rPr>
          <w:rFonts w:ascii="TH SarabunPSK" w:eastAsia="Times New Roman" w:hAnsi="TH SarabunPSK" w:cs="TH SarabunPSK"/>
          <w:sz w:val="32"/>
          <w:szCs w:val="32"/>
          <w:cs/>
        </w:rPr>
        <w:t>ภูมิภาค</w:t>
      </w:r>
      <w:r w:rsidR="007D3A3D">
        <w:rPr>
          <w:rFonts w:ascii="TH SarabunPSK" w:eastAsia="Times New Roman" w:hAnsi="TH SarabunPSK" w:cs="TH SarabunPSK"/>
          <w:sz w:val="32"/>
          <w:szCs w:val="32"/>
        </w:rPr>
        <w:t>;</w:t>
      </w:r>
      <w:r w:rsidRPr="00A43D68">
        <w:rPr>
          <w:rFonts w:ascii="TH SarabunPSK" w:eastAsia="Times New Roman" w:hAnsi="TH SarabunPSK" w:cs="TH SarabunPSK"/>
          <w:sz w:val="32"/>
          <w:szCs w:val="32"/>
          <w:cs/>
        </w:rPr>
        <w:t xml:space="preserve"> ความเชื่อมโยง</w:t>
      </w:r>
    </w:p>
    <w:p w14:paraId="45D51BE5" w14:textId="77777777" w:rsidR="004E3DCD" w:rsidRDefault="004E3DCD" w:rsidP="004E3DCD">
      <w:pPr>
        <w:spacing w:after="0" w:line="240" w:lineRule="auto"/>
        <w:jc w:val="thaiDistribute"/>
        <w:rPr>
          <w:rFonts w:ascii="TH SarabunPSK" w:hAnsi="TH SarabunPSK" w:cs="TH SarabunPSK"/>
          <w:color w:val="000000"/>
          <w:sz w:val="32"/>
          <w:szCs w:val="32"/>
        </w:rPr>
      </w:pPr>
    </w:p>
    <w:p w14:paraId="279ED643" w14:textId="77777777" w:rsidR="009C2A53" w:rsidRDefault="009C2A5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2836A384" w14:textId="68AA4B33" w:rsidR="009C2A53" w:rsidRPr="001A4467" w:rsidRDefault="009C2A53" w:rsidP="009C2A53">
      <w:pPr>
        <w:spacing w:after="0" w:line="240" w:lineRule="auto"/>
        <w:jc w:val="center"/>
        <w:rPr>
          <w:rFonts w:ascii="Times New Roman" w:hAnsi="Times New Roman" w:cs="Times New Roman"/>
          <w:b/>
          <w:bCs/>
          <w:sz w:val="28"/>
        </w:rPr>
      </w:pPr>
      <w:r w:rsidRPr="001A4467">
        <w:rPr>
          <w:rFonts w:ascii="Times New Roman" w:hAnsi="Times New Roman" w:cs="Times New Roman"/>
          <w:b/>
          <w:bCs/>
          <w:color w:val="000000"/>
          <w:sz w:val="28"/>
        </w:rPr>
        <w:lastRenderedPageBreak/>
        <w:t>The link of Buddhism</w:t>
      </w:r>
      <w:r w:rsidRPr="001A4467">
        <w:rPr>
          <w:rFonts w:ascii="Times New Roman" w:hAnsi="Times New Roman" w:cs="Times New Roman"/>
          <w:b/>
          <w:bCs/>
          <w:sz w:val="28"/>
        </w:rPr>
        <w:t xml:space="preserve"> in Mekong basin region</w:t>
      </w:r>
    </w:p>
    <w:p w14:paraId="6813DA70" w14:textId="77777777" w:rsidR="009C2A53" w:rsidRDefault="009C2A53" w:rsidP="009C2A53">
      <w:pPr>
        <w:spacing w:after="0" w:line="240" w:lineRule="auto"/>
        <w:jc w:val="center"/>
        <w:rPr>
          <w:rFonts w:ascii="Times New Roman" w:hAnsi="Times New Roman" w:cs="Times New Roman"/>
          <w:b/>
          <w:bCs/>
          <w:sz w:val="24"/>
          <w:szCs w:val="24"/>
        </w:rPr>
      </w:pPr>
    </w:p>
    <w:p w14:paraId="07128706" w14:textId="17F6ABCB" w:rsidR="009C2A53" w:rsidRPr="001A4467" w:rsidRDefault="00E96084" w:rsidP="009C2A53">
      <w:pPr>
        <w:spacing w:after="0" w:line="240" w:lineRule="auto"/>
        <w:jc w:val="center"/>
        <w:rPr>
          <w:rFonts w:ascii="Times New Roman" w:hAnsi="Times New Roman" w:cs="Times New Roman"/>
          <w:b/>
          <w:bCs/>
          <w:sz w:val="24"/>
          <w:szCs w:val="24"/>
        </w:rPr>
      </w:pPr>
      <w:r w:rsidRPr="001A4467">
        <w:rPr>
          <w:rFonts w:ascii="Times New Roman" w:eastAsia="Times New Roman" w:hAnsi="Times New Roman" w:cs="Times New Roman"/>
          <w:sz w:val="24"/>
          <w:szCs w:val="24"/>
        </w:rPr>
        <w:t>Narong</w:t>
      </w:r>
      <w:r w:rsidR="009C2A53" w:rsidRPr="001A4467">
        <w:rPr>
          <w:rFonts w:ascii="Times New Roman" w:eastAsia="Times New Roman" w:hAnsi="Times New Roman" w:cs="Times New Roman"/>
          <w:sz w:val="24"/>
          <w:szCs w:val="24"/>
          <w:cs/>
        </w:rPr>
        <w:t xml:space="preserve">  </w:t>
      </w:r>
      <w:proofErr w:type="spellStart"/>
      <w:r w:rsidRPr="001A4467">
        <w:rPr>
          <w:rFonts w:ascii="Times New Roman" w:eastAsia="Times New Roman" w:hAnsi="Times New Roman" w:cs="Times New Roman"/>
          <w:sz w:val="24"/>
          <w:szCs w:val="24"/>
        </w:rPr>
        <w:t>Chaichang</w:t>
      </w:r>
      <w:proofErr w:type="spellEnd"/>
    </w:p>
    <w:p w14:paraId="6D293980" w14:textId="23FFB539" w:rsidR="00E96084" w:rsidRPr="001A4467" w:rsidRDefault="00E96084" w:rsidP="009C2A53">
      <w:pPr>
        <w:spacing w:after="0" w:line="240" w:lineRule="auto"/>
        <w:jc w:val="center"/>
        <w:rPr>
          <w:rFonts w:ascii="Times New Roman" w:hAnsi="Times New Roman" w:cs="Times New Roman"/>
          <w:sz w:val="24"/>
          <w:szCs w:val="24"/>
        </w:rPr>
      </w:pPr>
      <w:proofErr w:type="spellStart"/>
      <w:r w:rsidRPr="001A4467">
        <w:rPr>
          <w:rFonts w:ascii="Times New Roman" w:hAnsi="Times New Roman" w:cs="Times New Roman"/>
          <w:sz w:val="24"/>
          <w:szCs w:val="24"/>
        </w:rPr>
        <w:t>Mahachulalongkornrajavidyalaya</w:t>
      </w:r>
      <w:proofErr w:type="spellEnd"/>
      <w:r w:rsidRPr="001A4467">
        <w:rPr>
          <w:rFonts w:ascii="Times New Roman" w:hAnsi="Times New Roman" w:cs="Times New Roman"/>
          <w:sz w:val="24"/>
          <w:szCs w:val="24"/>
        </w:rPr>
        <w:t xml:space="preserve"> University</w:t>
      </w:r>
    </w:p>
    <w:p w14:paraId="5259EA3D" w14:textId="17A5AEEE" w:rsidR="009C2A53" w:rsidRDefault="001A4467" w:rsidP="009C2A53">
      <w:pPr>
        <w:spacing w:after="0" w:line="240" w:lineRule="auto"/>
        <w:jc w:val="center"/>
        <w:rPr>
          <w:rFonts w:ascii="Times New Roman" w:hAnsi="Times New Roman" w:cs="Times New Roman"/>
          <w:sz w:val="24"/>
          <w:szCs w:val="24"/>
        </w:rPr>
      </w:pPr>
      <w:r w:rsidRPr="001A4467">
        <w:rPr>
          <w:rFonts w:ascii="Times New Roman" w:hAnsi="Times New Roman" w:cs="Times New Roman"/>
          <w:sz w:val="24"/>
          <w:szCs w:val="24"/>
        </w:rPr>
        <w:t xml:space="preserve">E-mail: </w:t>
      </w:r>
      <w:hyperlink r:id="rId10" w:history="1">
        <w:r w:rsidR="00305D8A" w:rsidRPr="00305D8A">
          <w:rPr>
            <w:rStyle w:val="af4"/>
            <w:rFonts w:ascii="Times New Roman" w:hAnsi="Times New Roman" w:cs="Angsana New"/>
            <w:color w:val="auto"/>
            <w:sz w:val="24"/>
            <w:szCs w:val="30"/>
            <w:u w:val="none"/>
          </w:rPr>
          <w:t>roietjournal</w:t>
        </w:r>
        <w:r w:rsidR="00305D8A" w:rsidRPr="00305D8A">
          <w:rPr>
            <w:rStyle w:val="af4"/>
            <w:rFonts w:ascii="Times New Roman" w:hAnsi="Times New Roman" w:cs="Times New Roman"/>
            <w:color w:val="auto"/>
            <w:sz w:val="24"/>
            <w:szCs w:val="24"/>
            <w:u w:val="none"/>
          </w:rPr>
          <w:t>@gmail.com</w:t>
        </w:r>
      </w:hyperlink>
    </w:p>
    <w:p w14:paraId="6DB9458F" w14:textId="77777777" w:rsidR="001A4467" w:rsidRPr="006B50F9" w:rsidRDefault="001A4467" w:rsidP="009C2A53">
      <w:pPr>
        <w:spacing w:after="0" w:line="240" w:lineRule="auto"/>
        <w:jc w:val="center"/>
        <w:rPr>
          <w:rFonts w:ascii="Times New Roman" w:hAnsi="Times New Roman" w:cs="Times New Roman"/>
          <w:sz w:val="24"/>
          <w:szCs w:val="24"/>
        </w:rPr>
      </w:pPr>
    </w:p>
    <w:p w14:paraId="5FA06B06" w14:textId="77777777" w:rsidR="009C2A53" w:rsidRDefault="009C2A53" w:rsidP="009C2A53">
      <w:pPr>
        <w:spacing w:after="0" w:line="240" w:lineRule="auto"/>
        <w:rPr>
          <w:rFonts w:ascii="Times New Roman" w:hAnsi="Times New Roman" w:cs="Times New Roman"/>
          <w:color w:val="000000"/>
          <w:sz w:val="24"/>
          <w:szCs w:val="24"/>
        </w:rPr>
      </w:pPr>
    </w:p>
    <w:p w14:paraId="45D51BE6" w14:textId="138E92BF" w:rsidR="004E3DCD" w:rsidRPr="00A43D68" w:rsidRDefault="004E3DCD" w:rsidP="00E96084">
      <w:pPr>
        <w:spacing w:after="0" w:line="240" w:lineRule="auto"/>
        <w:rPr>
          <w:rFonts w:ascii="Times New Roman" w:eastAsia="Times New Roman" w:hAnsi="Times New Roman" w:cs="Times New Roman"/>
          <w:sz w:val="24"/>
          <w:szCs w:val="24"/>
          <w:cs/>
        </w:rPr>
      </w:pPr>
      <w:r w:rsidRPr="00A43D68">
        <w:rPr>
          <w:rFonts w:ascii="Times New Roman" w:hAnsi="Times New Roman" w:cs="Times New Roman"/>
          <w:color w:val="000000"/>
          <w:sz w:val="24"/>
          <w:szCs w:val="24"/>
        </w:rPr>
        <w:t>Abstract</w:t>
      </w:r>
    </w:p>
    <w:p w14:paraId="45D51BE7" w14:textId="77777777" w:rsidR="004E3DCD" w:rsidRPr="00A43D68" w:rsidRDefault="004E3DCD" w:rsidP="004E3DCD">
      <w:pPr>
        <w:spacing w:after="0" w:line="240" w:lineRule="auto"/>
        <w:jc w:val="thaiDistribute"/>
        <w:rPr>
          <w:rFonts w:ascii="Times New Roman" w:hAnsi="Times New Roman" w:cs="Times New Roman"/>
          <w:sz w:val="24"/>
          <w:szCs w:val="24"/>
        </w:rPr>
      </w:pPr>
      <w:r w:rsidRPr="00A43D68">
        <w:rPr>
          <w:rFonts w:ascii="Times New Roman" w:eastAsia="Times New Roman" w:hAnsi="Times New Roman" w:cs="Times New Roman"/>
          <w:sz w:val="24"/>
          <w:szCs w:val="24"/>
        </w:rPr>
        <w:tab/>
      </w:r>
      <w:r w:rsidRPr="00A43D68">
        <w:rPr>
          <w:rFonts w:ascii="Times New Roman" w:hAnsi="Times New Roman" w:cs="Times New Roman"/>
          <w:color w:val="000000"/>
          <w:sz w:val="24"/>
          <w:szCs w:val="24"/>
        </w:rPr>
        <w:t xml:space="preserve">The Mekong river region of Southeast </w:t>
      </w:r>
      <w:proofErr w:type="spellStart"/>
      <w:r w:rsidRPr="00A43D68">
        <w:rPr>
          <w:rFonts w:ascii="Times New Roman" w:hAnsi="Times New Roman" w:cs="Times New Roman"/>
          <w:color w:val="000000"/>
          <w:sz w:val="24"/>
          <w:szCs w:val="24"/>
        </w:rPr>
        <w:t>Asia.</w:t>
      </w:r>
      <w:r w:rsidRPr="00A43D68">
        <w:rPr>
          <w:rFonts w:ascii="Times New Roman" w:eastAsia="Times New Roman" w:hAnsi="Times New Roman" w:cs="Times New Roman"/>
          <w:sz w:val="24"/>
          <w:szCs w:val="24"/>
        </w:rPr>
        <w:t>The</w:t>
      </w:r>
      <w:r w:rsidRPr="00A43D68">
        <w:rPr>
          <w:rFonts w:ascii="Times New Roman" w:hAnsi="Times New Roman" w:cs="Times New Roman"/>
          <w:color w:val="000000"/>
          <w:sz w:val="24"/>
          <w:szCs w:val="24"/>
        </w:rPr>
        <w:t>birthplace</w:t>
      </w:r>
      <w:proofErr w:type="spellEnd"/>
      <w:r w:rsidRPr="00A43D68">
        <w:rPr>
          <w:rFonts w:ascii="Times New Roman" w:hAnsi="Times New Roman" w:cs="Times New Roman"/>
          <w:color w:val="000000"/>
          <w:sz w:val="24"/>
          <w:szCs w:val="24"/>
        </w:rPr>
        <w:t xml:space="preserve"> from the melting of snow in the highlands of northern Tibet and Qinghai region of </w:t>
      </w:r>
      <w:proofErr w:type="spellStart"/>
      <w:r w:rsidRPr="00A43D68">
        <w:rPr>
          <w:rFonts w:ascii="Times New Roman" w:hAnsi="Times New Roman" w:cs="Times New Roman"/>
          <w:color w:val="000000"/>
          <w:sz w:val="24"/>
          <w:szCs w:val="24"/>
        </w:rPr>
        <w:t>China.</w:t>
      </w:r>
      <w:r w:rsidRPr="00A43D68">
        <w:rPr>
          <w:rFonts w:ascii="Times New Roman" w:hAnsi="Times New Roman" w:cs="Times New Roman"/>
          <w:color w:val="000000"/>
          <w:sz w:val="24"/>
          <w:szCs w:val="24"/>
          <w:shd w:val="clear" w:color="auto" w:fill="FFFFFF" w:themeFill="background1"/>
        </w:rPr>
        <w:t>Chinese</w:t>
      </w:r>
      <w:proofErr w:type="spellEnd"/>
      <w:r w:rsidRPr="00A43D68">
        <w:rPr>
          <w:rFonts w:ascii="Times New Roman" w:hAnsi="Times New Roman" w:cs="Times New Roman"/>
          <w:color w:val="000000"/>
          <w:sz w:val="24"/>
          <w:szCs w:val="24"/>
          <w:shd w:val="clear" w:color="auto" w:fill="FFFFFF" w:themeFill="background1"/>
        </w:rPr>
        <w:t xml:space="preserve"> call Mekong </w:t>
      </w:r>
      <w:r w:rsidRPr="00A43D68">
        <w:rPr>
          <w:rFonts w:ascii="Times New Roman" w:hAnsi="Times New Roman" w:cs="Times New Roman"/>
          <w:color w:val="000000"/>
          <w:sz w:val="24"/>
          <w:szCs w:val="24"/>
        </w:rPr>
        <w:t xml:space="preserve">River “Chang Jiang </w:t>
      </w:r>
      <w:proofErr w:type="spellStart"/>
      <w:r w:rsidRPr="00A43D68">
        <w:rPr>
          <w:rFonts w:ascii="Times New Roman" w:hAnsi="Times New Roman" w:cs="Times New Roman"/>
          <w:color w:val="000000"/>
          <w:sz w:val="24"/>
          <w:szCs w:val="24"/>
        </w:rPr>
        <w:t>River”.</w:t>
      </w:r>
      <w:r w:rsidRPr="00A43D68">
        <w:rPr>
          <w:rFonts w:ascii="Times New Roman" w:hAnsi="Times New Roman" w:cs="Times New Roman"/>
          <w:color w:val="000000"/>
          <w:sz w:val="24"/>
          <w:szCs w:val="24"/>
          <w:shd w:val="clear" w:color="auto" w:fill="FFFFFF" w:themeFill="background1"/>
        </w:rPr>
        <w:t>Which</w:t>
      </w:r>
      <w:proofErr w:type="spellEnd"/>
      <w:r w:rsidRPr="00A43D68">
        <w:rPr>
          <w:rFonts w:ascii="Times New Roman" w:hAnsi="Times New Roman" w:cs="Times New Roman"/>
          <w:color w:val="000000"/>
          <w:sz w:val="24"/>
          <w:szCs w:val="24"/>
          <w:shd w:val="clear" w:color="auto" w:fill="FFFFFF" w:themeFill="background1"/>
        </w:rPr>
        <w:t xml:space="preserve"> runs through the mountains and the plateau in China.</w:t>
      </w:r>
      <w:r w:rsidRPr="00A43D68">
        <w:rPr>
          <w:rFonts w:ascii="Times New Roman" w:hAnsi="Times New Roman" w:cs="Times New Roman"/>
          <w:color w:val="000000"/>
          <w:sz w:val="24"/>
          <w:szCs w:val="24"/>
        </w:rPr>
        <w:t xml:space="preserve"> Through Yunnan into Laos, Myanmar, Thailand, Cambodia and Vietnam, which flows into the South China </w:t>
      </w:r>
      <w:proofErr w:type="spellStart"/>
      <w:r w:rsidRPr="00A43D68">
        <w:rPr>
          <w:rFonts w:ascii="Times New Roman" w:hAnsi="Times New Roman" w:cs="Times New Roman"/>
          <w:color w:val="000000"/>
          <w:sz w:val="24"/>
          <w:szCs w:val="24"/>
        </w:rPr>
        <w:t>Sea.Mekong</w:t>
      </w:r>
      <w:proofErr w:type="spellEnd"/>
      <w:r w:rsidRPr="00A43D68">
        <w:rPr>
          <w:rFonts w:ascii="Times New Roman" w:hAnsi="Times New Roman" w:cs="Times New Roman"/>
          <w:color w:val="000000"/>
          <w:sz w:val="24"/>
          <w:szCs w:val="24"/>
        </w:rPr>
        <w:t xml:space="preserve"> area is divided into two parts. The upper Mekong basin </w:t>
      </w:r>
      <w:r w:rsidRPr="00A43D68">
        <w:rPr>
          <w:rFonts w:ascii="Times New Roman" w:hAnsi="Times New Roman" w:cs="Times New Roman"/>
          <w:color w:val="000000"/>
          <w:sz w:val="24"/>
          <w:szCs w:val="24"/>
          <w:shd w:val="clear" w:color="auto" w:fill="FFFFFF" w:themeFill="background1"/>
        </w:rPr>
        <w:t>from the headwaters of the Mekong river in China, and the lower Mekong basin from Yunnan province in China, flows through Myanmar, Laos, Thailand, Cambodia and Vietnam before entering the South China Sea. The lower Mekong basin is an area of ​​</w:t>
      </w:r>
      <w:proofErr w:type="spellStart"/>
      <w:r w:rsidRPr="00A43D68">
        <w:rPr>
          <w:rFonts w:ascii="Times New Roman" w:hAnsi="Times New Roman" w:cs="Times New Roman"/>
          <w:color w:val="000000"/>
          <w:sz w:val="24"/>
          <w:szCs w:val="24"/>
          <w:shd w:val="clear" w:color="auto" w:fill="FFFFFF" w:themeFill="background1"/>
        </w:rPr>
        <w:t>biodiversity.More</w:t>
      </w:r>
      <w:proofErr w:type="spellEnd"/>
      <w:r w:rsidRPr="00A43D68">
        <w:rPr>
          <w:rFonts w:ascii="Times New Roman" w:hAnsi="Times New Roman" w:cs="Times New Roman"/>
          <w:color w:val="000000"/>
          <w:sz w:val="24"/>
          <w:szCs w:val="24"/>
          <w:shd w:val="clear" w:color="auto" w:fill="FFFFFF" w:themeFill="background1"/>
        </w:rPr>
        <w:t xml:space="preserve"> than 300 million people in the region. T</w:t>
      </w:r>
      <w:r w:rsidRPr="00A43D68">
        <w:rPr>
          <w:rFonts w:ascii="Times New Roman" w:hAnsi="Times New Roman" w:cs="Times New Roman"/>
          <w:color w:val="000000"/>
          <w:sz w:val="24"/>
          <w:szCs w:val="24"/>
        </w:rPr>
        <w:t>he dependence on natural systems directly on the issue of food security, livelihoods and cultural traditions.</w:t>
      </w:r>
      <w:r w:rsidRPr="00A43D68">
        <w:rPr>
          <w:rFonts w:ascii="Times New Roman" w:hAnsi="Times New Roman" w:cs="Times New Roman"/>
          <w:color w:val="000000"/>
          <w:sz w:val="24"/>
          <w:szCs w:val="24"/>
          <w:shd w:val="clear" w:color="auto" w:fill="FFFFFF" w:themeFill="background1"/>
        </w:rPr>
        <w:t xml:space="preserve"> King made in the lower Mekong region </w:t>
      </w:r>
      <w:r w:rsidRPr="00A43D68">
        <w:rPr>
          <w:rFonts w:ascii="Times New Roman" w:hAnsi="Times New Roman" w:cs="Times New Roman"/>
          <w:color w:val="000000"/>
          <w:sz w:val="24"/>
          <w:szCs w:val="24"/>
        </w:rPr>
        <w:t>have faith in Buddhism</w:t>
      </w:r>
      <w:r w:rsidRPr="00A43D68">
        <w:rPr>
          <w:rFonts w:ascii="Times New Roman" w:hAnsi="Times New Roman" w:cs="Times New Roman"/>
          <w:sz w:val="24"/>
          <w:szCs w:val="24"/>
        </w:rPr>
        <w:t>.</w:t>
      </w:r>
    </w:p>
    <w:p w14:paraId="45D51BE8" w14:textId="77777777" w:rsidR="004E3DCD" w:rsidRPr="00A43D68" w:rsidRDefault="004E3DCD" w:rsidP="004E3DCD">
      <w:pPr>
        <w:shd w:val="clear" w:color="auto" w:fill="FFFFFF" w:themeFill="background1"/>
        <w:spacing w:after="0" w:line="240" w:lineRule="auto"/>
        <w:jc w:val="thaiDistribute"/>
        <w:rPr>
          <w:rFonts w:ascii="Times New Roman" w:hAnsi="Times New Roman" w:cs="Times New Roman"/>
          <w:sz w:val="24"/>
          <w:szCs w:val="24"/>
        </w:rPr>
      </w:pPr>
      <w:r w:rsidRPr="00A43D68">
        <w:rPr>
          <w:rFonts w:ascii="Times New Roman" w:hAnsi="Times New Roman" w:cs="Times New Roman"/>
          <w:sz w:val="24"/>
          <w:szCs w:val="24"/>
          <w:cs/>
        </w:rPr>
        <w:tab/>
      </w:r>
      <w:r w:rsidRPr="00A43D68">
        <w:rPr>
          <w:rFonts w:ascii="Times New Roman" w:hAnsi="Times New Roman" w:cs="Times New Roman"/>
          <w:color w:val="000000"/>
          <w:sz w:val="24"/>
          <w:szCs w:val="24"/>
          <w:shd w:val="clear" w:color="auto" w:fill="FFFFFF" w:themeFill="background1"/>
        </w:rPr>
        <w:t>The lower Mekong basin</w:t>
      </w:r>
      <w:r w:rsidRPr="00A43D68">
        <w:rPr>
          <w:rFonts w:ascii="Times New Roman" w:hAnsi="Times New Roman" w:cs="Times New Roman"/>
          <w:color w:val="000000"/>
          <w:sz w:val="24"/>
          <w:szCs w:val="24"/>
        </w:rPr>
        <w:t xml:space="preserve"> is located between two great civilization of China to the north and India to the west</w:t>
      </w:r>
      <w:r w:rsidRPr="00A43D68">
        <w:rPr>
          <w:rFonts w:ascii="Times New Roman" w:hAnsi="Times New Roman" w:cs="Times New Roman"/>
          <w:color w:val="000000"/>
          <w:sz w:val="24"/>
          <w:szCs w:val="24"/>
          <w:shd w:val="clear" w:color="auto" w:fill="FFFFFF" w:themeFill="background1"/>
        </w:rPr>
        <w:t xml:space="preserve">. The resulting blend cultural links </w:t>
      </w:r>
      <w:r w:rsidRPr="00A43D68">
        <w:rPr>
          <w:rFonts w:ascii="Times New Roman" w:hAnsi="Times New Roman" w:cs="Times New Roman"/>
          <w:color w:val="000000"/>
          <w:sz w:val="24"/>
          <w:szCs w:val="24"/>
        </w:rPr>
        <w:t>especially Buddhism</w:t>
      </w:r>
      <w:r w:rsidRPr="00A43D68">
        <w:rPr>
          <w:rFonts w:ascii="Times New Roman" w:hAnsi="Times New Roman" w:cs="Times New Roman"/>
          <w:color w:val="000000"/>
          <w:sz w:val="24"/>
          <w:szCs w:val="24"/>
          <w:shd w:val="clear" w:color="auto" w:fill="FFFFFF" w:themeFill="background1"/>
        </w:rPr>
        <w:t xml:space="preserve"> .</w:t>
      </w:r>
      <w:r w:rsidRPr="00A43D68">
        <w:rPr>
          <w:rFonts w:ascii="Times New Roman" w:hAnsi="Times New Roman" w:cs="Times New Roman"/>
          <w:color w:val="000000"/>
          <w:sz w:val="24"/>
          <w:szCs w:val="24"/>
        </w:rPr>
        <w:t xml:space="preserve">When Ashoka the Great had sent to </w:t>
      </w:r>
      <w:proofErr w:type="spellStart"/>
      <w:r w:rsidRPr="00A43D68">
        <w:rPr>
          <w:rFonts w:ascii="Times New Roman" w:hAnsi="Times New Roman" w:cs="Times New Roman"/>
          <w:color w:val="000000"/>
          <w:sz w:val="24"/>
          <w:szCs w:val="24"/>
        </w:rPr>
        <w:t>PhraSonaThera</w:t>
      </w:r>
      <w:proofErr w:type="spellEnd"/>
      <w:r w:rsidRPr="00A43D68">
        <w:rPr>
          <w:rFonts w:ascii="Times New Roman" w:hAnsi="Times New Roman" w:cs="Times New Roman"/>
          <w:color w:val="000000"/>
          <w:sz w:val="24"/>
          <w:szCs w:val="24"/>
        </w:rPr>
        <w:t xml:space="preserve"> and </w:t>
      </w:r>
      <w:proofErr w:type="spellStart"/>
      <w:r w:rsidRPr="00A43D68">
        <w:rPr>
          <w:rFonts w:ascii="Times New Roman" w:hAnsi="Times New Roman" w:cs="Times New Roman"/>
          <w:color w:val="000000"/>
          <w:sz w:val="24"/>
          <w:szCs w:val="24"/>
        </w:rPr>
        <w:t>PhraUttaraThera</w:t>
      </w:r>
      <w:proofErr w:type="spellEnd"/>
      <w:r w:rsidRPr="00A43D68">
        <w:rPr>
          <w:rFonts w:ascii="Times New Roman" w:hAnsi="Times New Roman" w:cs="Times New Roman"/>
          <w:color w:val="000000"/>
          <w:sz w:val="24"/>
          <w:szCs w:val="24"/>
        </w:rPr>
        <w:t xml:space="preserve">, priest’s ambassador to Buddhism in </w:t>
      </w:r>
      <w:proofErr w:type="spellStart"/>
      <w:r w:rsidRPr="00A43D68">
        <w:rPr>
          <w:rFonts w:ascii="Times New Roman" w:hAnsi="Times New Roman" w:cs="Times New Roman"/>
          <w:color w:val="000000"/>
          <w:sz w:val="24"/>
          <w:szCs w:val="24"/>
        </w:rPr>
        <w:t>Suwannaphom</w:t>
      </w:r>
      <w:proofErr w:type="spellEnd"/>
      <w:r w:rsidRPr="00A43D68">
        <w:rPr>
          <w:rFonts w:ascii="Times New Roman" w:hAnsi="Times New Roman" w:cs="Times New Roman"/>
          <w:color w:val="000000"/>
          <w:sz w:val="24"/>
          <w:szCs w:val="24"/>
          <w:shd w:val="clear" w:color="auto" w:fill="FFFFFF" w:themeFill="background1"/>
        </w:rPr>
        <w:t>. Later on Buddhism in India is extremely pleasing to have traveled to India to study Buddhism and has continued preaching missionaries in the southern Mekong region. Until it became a tradition to make a similar one in the region and religion of the Lower Mekong region to date.</w:t>
      </w:r>
    </w:p>
    <w:p w14:paraId="45D51BE9" w14:textId="77777777" w:rsidR="004E3DCD" w:rsidRDefault="004E3DCD" w:rsidP="004E3DCD">
      <w:pPr>
        <w:shd w:val="clear" w:color="auto" w:fill="FFFFFF" w:themeFill="background1"/>
        <w:spacing w:after="0" w:line="240" w:lineRule="auto"/>
        <w:jc w:val="thaiDistribute"/>
        <w:rPr>
          <w:rFonts w:ascii="Times New Roman" w:hAnsi="Times New Roman" w:cs="Times New Roman"/>
          <w:b/>
          <w:bCs/>
          <w:sz w:val="24"/>
          <w:szCs w:val="24"/>
        </w:rPr>
      </w:pPr>
    </w:p>
    <w:p w14:paraId="45D51BEA" w14:textId="1BBDE63B" w:rsidR="004E3DCD" w:rsidRPr="00A43D68" w:rsidRDefault="004E3DCD" w:rsidP="004E3DCD">
      <w:pPr>
        <w:shd w:val="clear" w:color="auto" w:fill="FFFFFF" w:themeFill="background1"/>
        <w:spacing w:after="0" w:line="240" w:lineRule="auto"/>
        <w:jc w:val="thaiDistribute"/>
        <w:rPr>
          <w:rFonts w:ascii="Times New Roman" w:hAnsi="Times New Roman" w:cs="Times New Roman"/>
          <w:sz w:val="24"/>
          <w:szCs w:val="24"/>
          <w:cs/>
        </w:rPr>
      </w:pPr>
      <w:r>
        <w:rPr>
          <w:rFonts w:ascii="Times New Roman" w:hAnsi="Times New Roman" w:cs="Times New Roman"/>
          <w:b/>
          <w:bCs/>
          <w:sz w:val="24"/>
          <w:szCs w:val="24"/>
        </w:rPr>
        <w:t>Keywords</w:t>
      </w:r>
      <w:r w:rsidRPr="00A43D68">
        <w:rPr>
          <w:rFonts w:ascii="Times New Roman" w:hAnsi="Times New Roman" w:cs="Times New Roman"/>
          <w:b/>
          <w:bCs/>
          <w:sz w:val="24"/>
          <w:szCs w:val="24"/>
        </w:rPr>
        <w:t>:</w:t>
      </w:r>
      <w:r>
        <w:rPr>
          <w:rFonts w:ascii="Times New Roman" w:hAnsi="Times New Roman" w:cs="Times New Roman"/>
          <w:b/>
          <w:bCs/>
          <w:sz w:val="24"/>
          <w:szCs w:val="24"/>
        </w:rPr>
        <w:t xml:space="preserve"> </w:t>
      </w:r>
      <w:r w:rsidRPr="00A43D68">
        <w:rPr>
          <w:rFonts w:ascii="Times New Roman" w:hAnsi="Times New Roman" w:cs="Times New Roman"/>
          <w:sz w:val="24"/>
          <w:szCs w:val="24"/>
        </w:rPr>
        <w:t>Buddhism</w:t>
      </w:r>
      <w:r w:rsidR="007D3A3D">
        <w:rPr>
          <w:rFonts w:ascii="Times New Roman" w:hAnsi="Times New Roman" w:cs="Times New Roman"/>
          <w:sz w:val="24"/>
          <w:szCs w:val="24"/>
        </w:rPr>
        <w:t>;</w:t>
      </w:r>
      <w:r w:rsidRPr="00A43D68">
        <w:rPr>
          <w:rFonts w:ascii="Times New Roman" w:hAnsi="Times New Roman" w:cs="Times New Roman"/>
          <w:sz w:val="24"/>
          <w:szCs w:val="24"/>
        </w:rPr>
        <w:t xml:space="preserve"> region</w:t>
      </w:r>
      <w:r w:rsidR="007D3A3D">
        <w:rPr>
          <w:rFonts w:ascii="Times New Roman" w:hAnsi="Times New Roman" w:cs="Times New Roman"/>
          <w:sz w:val="24"/>
          <w:szCs w:val="24"/>
        </w:rPr>
        <w:t>;</w:t>
      </w:r>
      <w:r w:rsidRPr="00A43D68">
        <w:rPr>
          <w:rFonts w:ascii="Times New Roman" w:hAnsi="Times New Roman" w:cs="Times New Roman"/>
          <w:sz w:val="24"/>
          <w:szCs w:val="24"/>
        </w:rPr>
        <w:t xml:space="preserve"> association.</w:t>
      </w:r>
    </w:p>
    <w:p w14:paraId="45D51BEB" w14:textId="77777777" w:rsidR="00A43D68" w:rsidRDefault="00A43D68" w:rsidP="00A43D68">
      <w:pPr>
        <w:spacing w:after="0" w:line="240" w:lineRule="auto"/>
        <w:jc w:val="thaiDistribute"/>
        <w:rPr>
          <w:rFonts w:ascii="TH SarabunPSK" w:hAnsi="TH SarabunPSK" w:cs="TH SarabunPSK"/>
          <w:b/>
          <w:bCs/>
          <w:sz w:val="32"/>
          <w:szCs w:val="32"/>
        </w:rPr>
      </w:pPr>
    </w:p>
    <w:p w14:paraId="45D51BEC" w14:textId="7BA08DC8" w:rsidR="00A43D68" w:rsidRPr="00A43D68" w:rsidRDefault="006B50F9" w:rsidP="00A43D68">
      <w:pPr>
        <w:spacing w:after="0" w:line="240" w:lineRule="auto"/>
        <w:jc w:val="thaiDistribute"/>
        <w:rPr>
          <w:rFonts w:ascii="TH SarabunPSK" w:hAnsi="TH SarabunPSK" w:cs="TH SarabunPSK"/>
          <w:b/>
          <w:bCs/>
          <w:sz w:val="32"/>
          <w:szCs w:val="32"/>
        </w:rPr>
      </w:pPr>
      <w:r>
        <w:rPr>
          <w:rFonts w:ascii="TH SarabunPSK" w:hAnsi="TH SarabunPSK" w:cs="TH SarabunPSK" w:hint="cs"/>
          <w:b/>
          <w:bCs/>
          <w:sz w:val="32"/>
          <w:szCs w:val="32"/>
          <w:cs/>
        </w:rPr>
        <w:t xml:space="preserve">1. </w:t>
      </w:r>
      <w:r w:rsidR="00A43D68" w:rsidRPr="00A43D68">
        <w:rPr>
          <w:rFonts w:ascii="TH SarabunPSK" w:hAnsi="TH SarabunPSK" w:cs="TH SarabunPSK"/>
          <w:b/>
          <w:bCs/>
          <w:sz w:val="32"/>
          <w:szCs w:val="32"/>
          <w:cs/>
        </w:rPr>
        <w:t>บทนำ</w:t>
      </w:r>
    </w:p>
    <w:p w14:paraId="45D51BED" w14:textId="77777777" w:rsidR="00A43D68" w:rsidRDefault="00A43D68" w:rsidP="00A43D68">
      <w:pPr>
        <w:spacing w:after="0" w:line="240" w:lineRule="auto"/>
        <w:contextualSpacing/>
        <w:jc w:val="thaiDistribute"/>
        <w:rPr>
          <w:rFonts w:ascii="TH SarabunPSK" w:eastAsia="Times New Roman" w:hAnsi="TH SarabunPSK" w:cs="TH SarabunPSK"/>
          <w:sz w:val="32"/>
          <w:szCs w:val="32"/>
        </w:rPr>
      </w:pPr>
      <w:r w:rsidRPr="00A43D68">
        <w:rPr>
          <w:rFonts w:ascii="TH SarabunPSK" w:hAnsi="TH SarabunPSK" w:cs="TH SarabunPSK"/>
          <w:sz w:val="32"/>
          <w:szCs w:val="32"/>
        </w:rPr>
        <w:tab/>
      </w:r>
      <w:r w:rsidRPr="00A43D68">
        <w:rPr>
          <w:rFonts w:ascii="TH SarabunPSK" w:hAnsi="TH SarabunPSK" w:cs="TH SarabunPSK"/>
          <w:sz w:val="32"/>
          <w:szCs w:val="32"/>
          <w:cs/>
        </w:rPr>
        <w:t>แม่น้ำโขงเป็นแม่น้ำสายสำคัญของภูมิภาคเอเชียตะวันออกเฉียงใต้</w:t>
      </w:r>
      <w:r w:rsidRPr="00A43D68">
        <w:rPr>
          <w:rFonts w:ascii="TH SarabunPSK" w:eastAsia="Times New Roman" w:hAnsi="TH SarabunPSK" w:cs="TH SarabunPSK"/>
          <w:sz w:val="32"/>
          <w:szCs w:val="32"/>
          <w:cs/>
        </w:rPr>
        <w:t xml:space="preserve">มีต้นกำเนิดมาจากการละลายของหิมะบริเวณที่ราบสูงตอนเหนือของทิเบตและบริเวณมณฑลชิงไห่ของประเทศจีน ชาวจีนเรียกแม่น้ำโขงว่า </w:t>
      </w:r>
      <w:r w:rsidRPr="00A43D68">
        <w:rPr>
          <w:rFonts w:ascii="TH SarabunPSK" w:eastAsia="Times New Roman" w:hAnsi="TH SarabunPSK" w:cs="TH SarabunPSK"/>
          <w:sz w:val="32"/>
          <w:szCs w:val="32"/>
        </w:rPr>
        <w:t>“</w:t>
      </w:r>
      <w:r w:rsidRPr="00A43D68">
        <w:rPr>
          <w:rFonts w:ascii="TH SarabunPSK" w:eastAsia="Times New Roman" w:hAnsi="TH SarabunPSK" w:cs="TH SarabunPSK"/>
          <w:sz w:val="32"/>
          <w:szCs w:val="32"/>
          <w:cs/>
        </w:rPr>
        <w:t>แม่น้ำหลานชางเจียง</w:t>
      </w:r>
      <w:r w:rsidRPr="00A43D68">
        <w:rPr>
          <w:rFonts w:ascii="TH SarabunPSK" w:eastAsia="Times New Roman" w:hAnsi="TH SarabunPSK" w:cs="TH SarabunPSK"/>
          <w:sz w:val="32"/>
          <w:szCs w:val="32"/>
        </w:rPr>
        <w:t>” (</w:t>
      </w:r>
      <w:proofErr w:type="spellStart"/>
      <w:r w:rsidRPr="00A43D68">
        <w:rPr>
          <w:rFonts w:ascii="TH SarabunPSK" w:eastAsia="Times New Roman" w:hAnsi="TH SarabunPSK" w:cs="TH SarabunPSK"/>
          <w:sz w:val="32"/>
          <w:szCs w:val="32"/>
        </w:rPr>
        <w:t>Lancang</w:t>
      </w:r>
      <w:proofErr w:type="spellEnd"/>
      <w:r w:rsidRPr="00A43D68">
        <w:rPr>
          <w:rFonts w:ascii="TH SarabunPSK" w:eastAsia="Times New Roman" w:hAnsi="TH SarabunPSK" w:cs="TH SarabunPSK"/>
          <w:sz w:val="32"/>
          <w:szCs w:val="32"/>
        </w:rPr>
        <w:t xml:space="preserve"> Jiang) </w:t>
      </w:r>
      <w:r w:rsidRPr="00A43D68">
        <w:rPr>
          <w:rFonts w:ascii="TH SarabunPSK" w:eastAsia="Times New Roman" w:hAnsi="TH SarabunPSK" w:cs="TH SarabunPSK"/>
          <w:sz w:val="32"/>
          <w:szCs w:val="32"/>
          <w:cs/>
        </w:rPr>
        <w:t>ซึ่งไหลผ่านภูเขาและที่ราบสูงในประเทศจีน ผ่านมณฑล</w:t>
      </w:r>
      <w:proofErr w:type="spellStart"/>
      <w:r w:rsidRPr="00A43D68">
        <w:rPr>
          <w:rFonts w:ascii="TH SarabunPSK" w:eastAsia="Times New Roman" w:hAnsi="TH SarabunPSK" w:cs="TH SarabunPSK"/>
          <w:sz w:val="32"/>
          <w:szCs w:val="32"/>
          <w:cs/>
        </w:rPr>
        <w:t>ยูน</w:t>
      </w:r>
      <w:proofErr w:type="spellEnd"/>
      <w:r w:rsidRPr="00A43D68">
        <w:rPr>
          <w:rFonts w:ascii="TH SarabunPSK" w:eastAsia="Times New Roman" w:hAnsi="TH SarabunPSK" w:cs="TH SarabunPSK"/>
          <w:sz w:val="32"/>
          <w:szCs w:val="32"/>
          <w:cs/>
        </w:rPr>
        <w:t>นานเข้าสู่สาธารณรัฐประชาธิปไตยประชาชนลาว สาธารณรัฐแห่งสหภาพเมียนมาร์ และประเทศไทยที่อำเภอเชียงแสน จังหวัดเชียงราย ไหลเป็นเส้นแบ่งเขตระหว่างประเทศไทยกับสาธารณรัฐประชาธิปไตยประชาชนลาวผ่านจังหวัดเชียงราย เลย หนองคาย บึงกาฬ นครพนม มุกดาหาร อำนาจเจริญและอุบลราชธานีระยะทาง</w:t>
      </w:r>
      <w:r>
        <w:rPr>
          <w:rFonts w:ascii="TH SarabunPSK" w:eastAsia="Times New Roman" w:hAnsi="TH SarabunPSK" w:cs="TH SarabunPSK"/>
          <w:sz w:val="32"/>
          <w:szCs w:val="32"/>
          <w:cs/>
        </w:rPr>
        <w:t>1</w:t>
      </w:r>
      <w:r w:rsidRPr="00A43D68">
        <w:rPr>
          <w:rFonts w:ascii="TH SarabunPSK" w:eastAsia="Times New Roman" w:hAnsi="TH SarabunPSK" w:cs="TH SarabunPSK"/>
          <w:sz w:val="32"/>
          <w:szCs w:val="32"/>
          <w:cs/>
        </w:rPr>
        <w:t>,</w:t>
      </w:r>
      <w:r>
        <w:rPr>
          <w:rFonts w:ascii="TH SarabunPSK" w:eastAsia="Times New Roman" w:hAnsi="TH SarabunPSK" w:cs="TH SarabunPSK"/>
          <w:sz w:val="32"/>
          <w:szCs w:val="32"/>
          <w:cs/>
        </w:rPr>
        <w:t>520</w:t>
      </w:r>
      <w:r w:rsidRPr="00A43D68">
        <w:rPr>
          <w:rFonts w:ascii="TH SarabunPSK" w:eastAsia="Times New Roman" w:hAnsi="TH SarabunPSK" w:cs="TH SarabunPSK"/>
          <w:sz w:val="32"/>
          <w:szCs w:val="32"/>
          <w:cs/>
        </w:rPr>
        <w:t xml:space="preserve">กิโลเมตร แล้วไหลเข้าสู่สาธารณรัฐประชาธิปไตยประชาชนลาวอีกครั้งก่อนจะไหลไป กัมพูชา แล้วไหลลงสู่ทะเลจีนใต้ที่ประเทศเวียดนาม รวมความยาวทั้งสิ้น </w:t>
      </w:r>
      <w:r>
        <w:rPr>
          <w:rFonts w:ascii="TH SarabunPSK" w:eastAsia="Times New Roman" w:hAnsi="TH SarabunPSK" w:cs="TH SarabunPSK"/>
          <w:sz w:val="32"/>
          <w:szCs w:val="32"/>
          <w:cs/>
        </w:rPr>
        <w:t>4</w:t>
      </w:r>
      <w:r w:rsidRPr="00A43D68">
        <w:rPr>
          <w:rFonts w:ascii="TH SarabunPSK" w:eastAsia="Times New Roman" w:hAnsi="TH SarabunPSK" w:cs="TH SarabunPSK"/>
          <w:sz w:val="32"/>
          <w:szCs w:val="32"/>
          <w:cs/>
        </w:rPr>
        <w:t>,</w:t>
      </w:r>
      <w:r>
        <w:rPr>
          <w:rFonts w:ascii="TH SarabunPSK" w:eastAsia="Times New Roman" w:hAnsi="TH SarabunPSK" w:cs="TH SarabunPSK"/>
          <w:sz w:val="32"/>
          <w:szCs w:val="32"/>
          <w:cs/>
        </w:rPr>
        <w:t>880</w:t>
      </w:r>
      <w:r w:rsidRPr="00A43D68">
        <w:rPr>
          <w:rFonts w:ascii="TH SarabunPSK" w:eastAsia="Times New Roman" w:hAnsi="TH SarabunPSK" w:cs="TH SarabunPSK"/>
          <w:sz w:val="32"/>
          <w:szCs w:val="32"/>
          <w:cs/>
        </w:rPr>
        <w:t xml:space="preserve">กิโลเมตรภูมิภาคลุ่มแม่น้ำโขงตอนล่างประกอบด้วยประเทศไทยกัมพูชา ลาว เมียนมาร์และเวียดนามเป็นพื้นที่ที่มีความหลากหลายทางชีวภาพสูงโดยเฉพาะพันธุ์ปลาอย่างน้อย </w:t>
      </w:r>
      <w:r>
        <w:rPr>
          <w:rFonts w:ascii="TH SarabunPSK" w:eastAsia="Times New Roman" w:hAnsi="TH SarabunPSK" w:cs="TH SarabunPSK"/>
          <w:sz w:val="32"/>
          <w:szCs w:val="32"/>
          <w:cs/>
        </w:rPr>
        <w:t>1</w:t>
      </w:r>
      <w:r w:rsidRPr="00A43D68">
        <w:rPr>
          <w:rFonts w:ascii="TH SarabunPSK" w:eastAsia="Times New Roman" w:hAnsi="TH SarabunPSK" w:cs="TH SarabunPSK"/>
          <w:sz w:val="32"/>
          <w:szCs w:val="32"/>
          <w:cs/>
        </w:rPr>
        <w:t>,</w:t>
      </w:r>
      <w:r>
        <w:rPr>
          <w:rFonts w:ascii="TH SarabunPSK" w:eastAsia="Times New Roman" w:hAnsi="TH SarabunPSK" w:cs="TH SarabunPSK"/>
          <w:sz w:val="32"/>
          <w:szCs w:val="32"/>
          <w:cs/>
        </w:rPr>
        <w:t>100</w:t>
      </w:r>
      <w:r w:rsidRPr="00A43D68">
        <w:rPr>
          <w:rFonts w:ascii="TH SarabunPSK" w:eastAsia="Times New Roman" w:hAnsi="TH SarabunPSK" w:cs="TH SarabunPSK"/>
          <w:sz w:val="32"/>
          <w:szCs w:val="32"/>
          <w:cs/>
        </w:rPr>
        <w:t xml:space="preserve">ชนิดนอกจากนี้ลุ่มน้ำโขงยังเป็นที่อยู่อาศัยของสัตว์เลี้ยงลูกด้วยนมมากกว่า </w:t>
      </w:r>
      <w:r>
        <w:rPr>
          <w:rFonts w:ascii="TH SarabunPSK" w:eastAsia="Times New Roman" w:hAnsi="TH SarabunPSK" w:cs="TH SarabunPSK"/>
          <w:sz w:val="32"/>
          <w:szCs w:val="32"/>
          <w:cs/>
        </w:rPr>
        <w:t>430</w:t>
      </w:r>
      <w:r w:rsidRPr="00A43D68">
        <w:rPr>
          <w:rFonts w:ascii="TH SarabunPSK" w:eastAsia="Times New Roman" w:hAnsi="TH SarabunPSK" w:cs="TH SarabunPSK"/>
          <w:sz w:val="32"/>
          <w:szCs w:val="32"/>
          <w:cs/>
        </w:rPr>
        <w:t xml:space="preserve">ชนิด สัตว์เลื้อยคลานและสัตว์สะเทินน้ำสะเทินบกกว่า </w:t>
      </w:r>
      <w:r>
        <w:rPr>
          <w:rFonts w:ascii="TH SarabunPSK" w:eastAsia="Times New Roman" w:hAnsi="TH SarabunPSK" w:cs="TH SarabunPSK"/>
          <w:sz w:val="32"/>
          <w:szCs w:val="32"/>
          <w:cs/>
        </w:rPr>
        <w:t>800</w:t>
      </w:r>
      <w:r w:rsidRPr="00A43D68">
        <w:rPr>
          <w:rFonts w:ascii="TH SarabunPSK" w:eastAsia="Times New Roman" w:hAnsi="TH SarabunPSK" w:cs="TH SarabunPSK"/>
          <w:sz w:val="32"/>
          <w:szCs w:val="32"/>
          <w:cs/>
        </w:rPr>
        <w:t xml:space="preserve">ชนิด นก </w:t>
      </w:r>
      <w:r>
        <w:rPr>
          <w:rFonts w:ascii="TH SarabunPSK" w:eastAsia="Times New Roman" w:hAnsi="TH SarabunPSK" w:cs="TH SarabunPSK"/>
          <w:sz w:val="32"/>
          <w:szCs w:val="32"/>
          <w:cs/>
        </w:rPr>
        <w:t>1</w:t>
      </w:r>
      <w:r w:rsidRPr="00A43D68">
        <w:rPr>
          <w:rFonts w:ascii="TH SarabunPSK" w:eastAsia="Times New Roman" w:hAnsi="TH SarabunPSK" w:cs="TH SarabunPSK"/>
          <w:sz w:val="32"/>
          <w:szCs w:val="32"/>
          <w:cs/>
        </w:rPr>
        <w:t>,</w:t>
      </w:r>
      <w:r>
        <w:rPr>
          <w:rFonts w:ascii="TH SarabunPSK" w:eastAsia="Times New Roman" w:hAnsi="TH SarabunPSK" w:cs="TH SarabunPSK"/>
          <w:sz w:val="32"/>
          <w:szCs w:val="32"/>
          <w:cs/>
        </w:rPr>
        <w:t>200</w:t>
      </w:r>
      <w:r w:rsidRPr="00A43D68">
        <w:rPr>
          <w:rFonts w:ascii="TH SarabunPSK" w:eastAsia="Times New Roman" w:hAnsi="TH SarabunPSK" w:cs="TH SarabunPSK"/>
          <w:sz w:val="32"/>
          <w:szCs w:val="32"/>
          <w:cs/>
        </w:rPr>
        <w:t xml:space="preserve">ชนิดพันธุ์ และพันธุ์พืชอีกกว่า </w:t>
      </w:r>
      <w:r>
        <w:rPr>
          <w:rFonts w:ascii="TH SarabunPSK" w:eastAsia="Times New Roman" w:hAnsi="TH SarabunPSK" w:cs="TH SarabunPSK"/>
          <w:sz w:val="32"/>
          <w:szCs w:val="32"/>
          <w:cs/>
        </w:rPr>
        <w:lastRenderedPageBreak/>
        <w:t>20</w:t>
      </w:r>
      <w:r w:rsidRPr="00A43D68">
        <w:rPr>
          <w:rFonts w:ascii="TH SarabunPSK" w:eastAsia="Times New Roman" w:hAnsi="TH SarabunPSK" w:cs="TH SarabunPSK"/>
          <w:sz w:val="32"/>
          <w:szCs w:val="32"/>
          <w:cs/>
        </w:rPr>
        <w:t>,</w:t>
      </w:r>
      <w:r>
        <w:rPr>
          <w:rFonts w:ascii="TH SarabunPSK" w:eastAsia="Times New Roman" w:hAnsi="TH SarabunPSK" w:cs="TH SarabunPSK"/>
          <w:sz w:val="32"/>
          <w:szCs w:val="32"/>
          <w:cs/>
        </w:rPr>
        <w:t>000</w:t>
      </w:r>
      <w:r w:rsidRPr="00A43D68">
        <w:rPr>
          <w:rFonts w:ascii="TH SarabunPSK" w:eastAsia="Times New Roman" w:hAnsi="TH SarabunPSK" w:cs="TH SarabunPSK"/>
          <w:sz w:val="32"/>
          <w:szCs w:val="32"/>
          <w:cs/>
        </w:rPr>
        <w:t>ชนิด ในทุกปีนักวิทยาศาสตร์จะระบุชนิดพันธุ์ใหม่ๆ ที่ได้รับการค้นพบเพิ่มขึ้นและระบุถึงจำนวนชนิดพันธุ์ที่ยังคงรอการค้นพบ โดยในระหว่างปี พ.ศ.</w:t>
      </w:r>
      <w:r>
        <w:rPr>
          <w:rFonts w:ascii="TH SarabunPSK" w:eastAsia="Times New Roman" w:hAnsi="TH SarabunPSK" w:cs="TH SarabunPSK"/>
          <w:sz w:val="32"/>
          <w:szCs w:val="32"/>
          <w:cs/>
        </w:rPr>
        <w:t>2540</w:t>
      </w:r>
      <w:r w:rsidRPr="00A43D68">
        <w:rPr>
          <w:rFonts w:ascii="TH SarabunPSK" w:eastAsia="Times New Roman" w:hAnsi="TH SarabunPSK" w:cs="TH SarabunPSK"/>
          <w:sz w:val="32"/>
          <w:szCs w:val="32"/>
          <w:cs/>
        </w:rPr>
        <w:t>ถึง พ.ศ.</w:t>
      </w:r>
      <w:r>
        <w:rPr>
          <w:rFonts w:ascii="TH SarabunPSK" w:eastAsia="Times New Roman" w:hAnsi="TH SarabunPSK" w:cs="TH SarabunPSK"/>
          <w:sz w:val="32"/>
          <w:szCs w:val="32"/>
          <w:cs/>
        </w:rPr>
        <w:t>2557</w:t>
      </w:r>
      <w:r w:rsidRPr="00A43D68">
        <w:rPr>
          <w:rFonts w:ascii="TH SarabunPSK" w:eastAsia="Times New Roman" w:hAnsi="TH SarabunPSK" w:cs="TH SarabunPSK"/>
          <w:sz w:val="32"/>
          <w:szCs w:val="32"/>
          <w:cs/>
        </w:rPr>
        <w:t xml:space="preserve">มีชนิดพันธุ์ใหม่ที่ได้รับการค้นพบมากถึง </w:t>
      </w:r>
      <w:r>
        <w:rPr>
          <w:rFonts w:ascii="TH SarabunPSK" w:eastAsia="Times New Roman" w:hAnsi="TH SarabunPSK" w:cs="TH SarabunPSK"/>
          <w:sz w:val="32"/>
          <w:szCs w:val="32"/>
          <w:cs/>
        </w:rPr>
        <w:t>2</w:t>
      </w:r>
      <w:r w:rsidRPr="00A43D68">
        <w:rPr>
          <w:rFonts w:ascii="TH SarabunPSK" w:eastAsia="Times New Roman" w:hAnsi="TH SarabunPSK" w:cs="TH SarabunPSK"/>
          <w:sz w:val="32"/>
          <w:szCs w:val="32"/>
          <w:cs/>
        </w:rPr>
        <w:t>,</w:t>
      </w:r>
      <w:r>
        <w:rPr>
          <w:rFonts w:ascii="TH SarabunPSK" w:eastAsia="Times New Roman" w:hAnsi="TH SarabunPSK" w:cs="TH SarabunPSK"/>
          <w:sz w:val="32"/>
          <w:szCs w:val="32"/>
          <w:cs/>
        </w:rPr>
        <w:t>216</w:t>
      </w:r>
      <w:r w:rsidRPr="00A43D68">
        <w:rPr>
          <w:rFonts w:ascii="TH SarabunPSK" w:eastAsia="Times New Roman" w:hAnsi="TH SarabunPSK" w:cs="TH SarabunPSK"/>
          <w:sz w:val="32"/>
          <w:szCs w:val="32"/>
          <w:cs/>
        </w:rPr>
        <w:t>ชนิดพันธุ์ ความหลากหลายทางชีวภาพดังกล่าวของแม่น้ำโขงส่งผลให้ช่วยเติมเต็มความอุดมสมบูรณ์ให้กับไร่นาด้วยตะกอนดินที่อุดมไปด้วยแร่ธาตุ ป่าไม้และพื้นที่ชุ่มน้ำก็เป็นแหล่งวัตถุดิบสำคัญให้กับการอุตสาหกรรม ช่วยกรองน้ำและฟอกอากาศให้บริสุทธิ์ รวมถึงการปกป้องเมือง</w:t>
      </w:r>
      <w:proofErr w:type="spellStart"/>
      <w:r w:rsidRPr="00A43D68">
        <w:rPr>
          <w:rFonts w:ascii="TH SarabunPSK" w:eastAsia="Times New Roman" w:hAnsi="TH SarabunPSK" w:cs="TH SarabunPSK"/>
          <w:sz w:val="32"/>
          <w:szCs w:val="32"/>
          <w:cs/>
        </w:rPr>
        <w:t>ต่างๆ</w:t>
      </w:r>
      <w:proofErr w:type="spellEnd"/>
      <w:r w:rsidRPr="00A43D68">
        <w:rPr>
          <w:rFonts w:ascii="TH SarabunPSK" w:eastAsia="Times New Roman" w:hAnsi="TH SarabunPSK" w:cs="TH SarabunPSK"/>
          <w:sz w:val="32"/>
          <w:szCs w:val="32"/>
          <w:cs/>
        </w:rPr>
        <w:t xml:space="preserve"> จากภัยธรรมชาติอย่างอุทกภัยและวาตภัย ผู้คนประมาณร้อยละ </w:t>
      </w:r>
      <w:r>
        <w:rPr>
          <w:rFonts w:ascii="TH SarabunPSK" w:eastAsia="Times New Roman" w:hAnsi="TH SarabunPSK" w:cs="TH SarabunPSK"/>
          <w:sz w:val="32"/>
          <w:szCs w:val="32"/>
          <w:cs/>
        </w:rPr>
        <w:t>80</w:t>
      </w:r>
      <w:r w:rsidRPr="00A43D68">
        <w:rPr>
          <w:rFonts w:ascii="TH SarabunPSK" w:eastAsia="Times New Roman" w:hAnsi="TH SarabunPSK" w:cs="TH SarabunPSK"/>
          <w:sz w:val="32"/>
          <w:szCs w:val="32"/>
          <w:cs/>
        </w:rPr>
        <w:t xml:space="preserve">จากทั้งหมด </w:t>
      </w:r>
      <w:r>
        <w:rPr>
          <w:rFonts w:ascii="TH SarabunPSK" w:eastAsia="Times New Roman" w:hAnsi="TH SarabunPSK" w:cs="TH SarabunPSK"/>
          <w:sz w:val="32"/>
          <w:szCs w:val="32"/>
          <w:cs/>
        </w:rPr>
        <w:t>300</w:t>
      </w:r>
      <w:r w:rsidRPr="00A43D68">
        <w:rPr>
          <w:rFonts w:ascii="TH SarabunPSK" w:eastAsia="Times New Roman" w:hAnsi="TH SarabunPSK" w:cs="TH SarabunPSK"/>
          <w:sz w:val="32"/>
          <w:szCs w:val="32"/>
          <w:cs/>
        </w:rPr>
        <w:t>ล้านคนในภูมิภาคนี้ ต่างพึ่งพาอาศัยระบบธรรมชาตินี้โดยตรงในเรื่องของความมั่นคงทางอาหาร วิถีชีวิต และประเพณีวัฒนธรรม</w:t>
      </w:r>
      <w:r>
        <w:rPr>
          <w:rFonts w:ascii="TH SarabunPSK" w:eastAsia="Times New Roman" w:hAnsi="TH SarabunPSK" w:cs="TH SarabunPSK"/>
          <w:sz w:val="32"/>
          <w:szCs w:val="32"/>
        </w:rPr>
        <w:t xml:space="preserve"> </w:t>
      </w:r>
    </w:p>
    <w:p w14:paraId="45D51BEE" w14:textId="48139E83" w:rsidR="00A43D68" w:rsidRPr="00A43D68" w:rsidRDefault="00A43D68" w:rsidP="00A43D68">
      <w:pPr>
        <w:spacing w:after="0" w:line="240" w:lineRule="auto"/>
        <w:ind w:firstLine="720"/>
        <w:contextualSpacing/>
        <w:jc w:val="thaiDistribute"/>
        <w:rPr>
          <w:rFonts w:ascii="TH SarabunPSK" w:hAnsi="TH SarabunPSK" w:cs="TH SarabunPSK"/>
          <w:sz w:val="32"/>
          <w:szCs w:val="32"/>
        </w:rPr>
      </w:pPr>
      <w:r w:rsidRPr="00A43D68">
        <w:rPr>
          <w:rFonts w:ascii="TH SarabunPSK" w:hAnsi="TH SarabunPSK" w:cs="TH SarabunPSK"/>
          <w:sz w:val="32"/>
          <w:szCs w:val="32"/>
          <w:cs/>
        </w:rPr>
        <w:t xml:space="preserve">เนื่องจากภูมิภาคนี้ตั้งอยู่ระหว่างแหล่งวัฒนธรรมที่ยิ่งใหญ่ของโลกสองแห่งคือจีนทางทิศเหนือและอินเดียทางทิศใต้ ทำให้คนในภูมิภาครับวัฒนธรรมจากจีนและอินเดียเอาไว้มากมาย   โดยเฉพาะการยอมรับนับถือศาสนาพุทธลัทธิหินยาน หรือเถรวาทมาเป็นศาสนาของตน ตั้งแต่เมื่อพระเจ้าอโศกมหาราชแห่งแคว้นมคธ ในอินเดียโบราณ ได้ทรงทำสังคายนาครั้งที่ </w:t>
      </w:r>
      <w:r>
        <w:rPr>
          <w:rFonts w:ascii="TH SarabunPSK" w:hAnsi="TH SarabunPSK" w:cs="TH SarabunPSK"/>
          <w:sz w:val="32"/>
          <w:szCs w:val="32"/>
          <w:cs/>
        </w:rPr>
        <w:t>3</w:t>
      </w:r>
      <w:r w:rsidRPr="00A43D68">
        <w:rPr>
          <w:rFonts w:ascii="TH SarabunPSK" w:hAnsi="TH SarabunPSK" w:cs="TH SarabunPSK"/>
          <w:sz w:val="32"/>
          <w:szCs w:val="32"/>
          <w:cs/>
        </w:rPr>
        <w:t xml:space="preserve"> เมื่อประมาณ พ.ศ. </w:t>
      </w:r>
      <w:r>
        <w:rPr>
          <w:rFonts w:ascii="TH SarabunPSK" w:hAnsi="TH SarabunPSK" w:cs="TH SarabunPSK"/>
          <w:sz w:val="32"/>
          <w:szCs w:val="32"/>
          <w:cs/>
        </w:rPr>
        <w:t>300</w:t>
      </w:r>
      <w:r w:rsidRPr="00A43D68">
        <w:rPr>
          <w:rFonts w:ascii="TH SarabunPSK" w:hAnsi="TH SarabunPSK" w:cs="TH SarabunPSK"/>
          <w:sz w:val="32"/>
          <w:szCs w:val="32"/>
          <w:cs/>
        </w:rPr>
        <w:t xml:space="preserve"> และพระองค์ได้ส่ง</w:t>
      </w:r>
      <w:r w:rsidRPr="00A43D68">
        <w:rPr>
          <w:rFonts w:ascii="TH SarabunPSK" w:eastAsia="Times New Roman" w:hAnsi="TH SarabunPSK" w:cs="TH SarabunPSK"/>
          <w:sz w:val="32"/>
          <w:szCs w:val="32"/>
          <w:cs/>
        </w:rPr>
        <w:t>พระโสณเถระกับพระ</w:t>
      </w:r>
      <w:proofErr w:type="spellStart"/>
      <w:r w:rsidRPr="00A43D68">
        <w:rPr>
          <w:rFonts w:ascii="TH SarabunPSK" w:eastAsia="Times New Roman" w:hAnsi="TH SarabunPSK" w:cs="TH SarabunPSK"/>
          <w:sz w:val="32"/>
          <w:szCs w:val="32"/>
          <w:cs/>
        </w:rPr>
        <w:t>อุตตรเถ</w:t>
      </w:r>
      <w:proofErr w:type="spellEnd"/>
      <w:r w:rsidRPr="00A43D68">
        <w:rPr>
          <w:rFonts w:ascii="TH SarabunPSK" w:eastAsia="Times New Roman" w:hAnsi="TH SarabunPSK" w:cs="TH SarabunPSK"/>
          <w:sz w:val="32"/>
          <w:szCs w:val="32"/>
          <w:cs/>
        </w:rPr>
        <w:t>ระ เป็นสมณทูตมาเผยแพร่พระพุทธศาสนาในสุวรรณภูมิ</w:t>
      </w:r>
      <w:r w:rsidR="008436C3">
        <w:rPr>
          <w:rFonts w:ascii="TH SarabunPSK" w:eastAsia="Times New Roman" w:hAnsi="TH SarabunPSK" w:cs="TH SarabunPSK"/>
          <w:sz w:val="32"/>
          <w:szCs w:val="32"/>
        </w:rPr>
        <w:t xml:space="preserve"> </w:t>
      </w:r>
      <w:r w:rsidR="008436C3">
        <w:rPr>
          <w:rFonts w:ascii="TH SarabunPSK" w:eastAsia="Times New Roman" w:hAnsi="TH SarabunPSK" w:cs="TH SarabunPSK" w:hint="cs"/>
          <w:sz w:val="32"/>
          <w:szCs w:val="32"/>
          <w:cs/>
        </w:rPr>
        <w:t>(</w:t>
      </w:r>
      <w:proofErr w:type="spellStart"/>
      <w:r w:rsidR="008436C3" w:rsidRPr="008436C3">
        <w:rPr>
          <w:rFonts w:ascii="TH SarabunPSK" w:eastAsia="Times New Roman" w:hAnsi="TH SarabunPSK" w:cs="TH SarabunPSK"/>
          <w:sz w:val="32"/>
          <w:szCs w:val="32"/>
          <w:cs/>
        </w:rPr>
        <w:t>นั</w:t>
      </w:r>
      <w:proofErr w:type="spellEnd"/>
      <w:r w:rsidR="008436C3" w:rsidRPr="008436C3">
        <w:rPr>
          <w:rFonts w:ascii="TH SarabunPSK" w:eastAsia="Times New Roman" w:hAnsi="TH SarabunPSK" w:cs="TH SarabunPSK"/>
          <w:sz w:val="32"/>
          <w:szCs w:val="32"/>
          <w:cs/>
        </w:rPr>
        <w:t>นทนา ขุนภักดี</w:t>
      </w:r>
      <w:r w:rsidR="008436C3">
        <w:rPr>
          <w:rFonts w:ascii="TH SarabunPSK" w:eastAsia="Times New Roman" w:hAnsi="TH SarabunPSK" w:cs="TH SarabunPSK" w:hint="cs"/>
          <w:sz w:val="32"/>
          <w:szCs w:val="32"/>
          <w:cs/>
        </w:rPr>
        <w:t>, 2530</w:t>
      </w:r>
      <w:r w:rsidR="008436C3">
        <w:rPr>
          <w:rFonts w:ascii="TH SarabunPSK" w:eastAsia="Times New Roman" w:hAnsi="TH SarabunPSK" w:cs="TH SarabunPSK"/>
          <w:sz w:val="32"/>
          <w:szCs w:val="32"/>
        </w:rPr>
        <w:t>: 636</w:t>
      </w:r>
      <w:r w:rsidR="008436C3">
        <w:rPr>
          <w:rFonts w:ascii="TH SarabunPSK" w:eastAsia="Times New Roman" w:hAnsi="TH SarabunPSK" w:cs="TH SarabunPSK" w:hint="cs"/>
          <w:sz w:val="32"/>
          <w:szCs w:val="32"/>
          <w:cs/>
        </w:rPr>
        <w:t>)</w:t>
      </w:r>
      <w:r w:rsidRPr="00A43D68">
        <w:rPr>
          <w:rFonts w:ascii="TH SarabunPSK" w:eastAsia="Times New Roman" w:hAnsi="TH SarabunPSK" w:cs="TH SarabunPSK"/>
          <w:sz w:val="32"/>
          <w:szCs w:val="32"/>
          <w:cs/>
        </w:rPr>
        <w:t xml:space="preserve"> ทำให้พระพุทธศาสนาได้รับความเลื่อมใสศรัทธาจากกษัตริย์</w:t>
      </w:r>
      <w:r w:rsidRPr="00A43D68">
        <w:rPr>
          <w:rFonts w:ascii="TH SarabunPSK" w:hAnsi="TH SarabunPSK" w:cs="TH SarabunPSK"/>
          <w:sz w:val="32"/>
          <w:szCs w:val="32"/>
          <w:cs/>
        </w:rPr>
        <w:t xml:space="preserve"> ผู้ครองแคว้น</w:t>
      </w:r>
      <w:proofErr w:type="spellStart"/>
      <w:r w:rsidRPr="00A43D68">
        <w:rPr>
          <w:rFonts w:ascii="TH SarabunPSK" w:hAnsi="TH SarabunPSK" w:cs="TH SarabunPSK"/>
          <w:sz w:val="32"/>
          <w:szCs w:val="32"/>
          <w:cs/>
        </w:rPr>
        <w:t>ต่างๆ</w:t>
      </w:r>
      <w:proofErr w:type="spellEnd"/>
      <w:r w:rsidRPr="00A43D68">
        <w:rPr>
          <w:rFonts w:ascii="TH SarabunPSK" w:hAnsi="TH SarabunPSK" w:cs="TH SarabunPSK"/>
          <w:sz w:val="32"/>
          <w:szCs w:val="32"/>
          <w:cs/>
        </w:rPr>
        <w:t>ในภูมิภาคลุ่มน้ำโขงตอนล่าง</w:t>
      </w:r>
    </w:p>
    <w:p w14:paraId="45D51BEF" w14:textId="77777777" w:rsidR="00A43D68" w:rsidRPr="00A43D68" w:rsidRDefault="00A43D68" w:rsidP="00A43D68">
      <w:pPr>
        <w:spacing w:after="0" w:line="240" w:lineRule="auto"/>
        <w:jc w:val="thaiDistribute"/>
        <w:rPr>
          <w:rFonts w:ascii="TH SarabunPSK" w:hAnsi="TH SarabunPSK" w:cs="TH SarabunPSK"/>
          <w:sz w:val="32"/>
          <w:szCs w:val="32"/>
        </w:rPr>
      </w:pPr>
      <w:r w:rsidRPr="00A43D68">
        <w:rPr>
          <w:rFonts w:ascii="TH SarabunPSK" w:hAnsi="TH SarabunPSK" w:cs="TH SarabunPSK"/>
          <w:sz w:val="32"/>
          <w:szCs w:val="32"/>
          <w:cs/>
        </w:rPr>
        <w:tab/>
        <w:t>การเชื่อมโยงของพระพุทธศาสนาในภูมิภาคลุ่มน้ำโขงนี้ ทำให้เกิดความเหมือนหรือคล้ายคลึงกันของประเทศ</w:t>
      </w:r>
      <w:proofErr w:type="spellStart"/>
      <w:r w:rsidRPr="00A43D68">
        <w:rPr>
          <w:rFonts w:ascii="TH SarabunPSK" w:hAnsi="TH SarabunPSK" w:cs="TH SarabunPSK"/>
          <w:sz w:val="32"/>
          <w:szCs w:val="32"/>
          <w:cs/>
        </w:rPr>
        <w:t>ต่างๆ</w:t>
      </w:r>
      <w:proofErr w:type="spellEnd"/>
      <w:r w:rsidRPr="00A43D68">
        <w:rPr>
          <w:rFonts w:ascii="TH SarabunPSK" w:hAnsi="TH SarabunPSK" w:cs="TH SarabunPSK"/>
          <w:sz w:val="32"/>
          <w:szCs w:val="32"/>
          <w:cs/>
        </w:rPr>
        <w:t>ในภูมิภาคนี้ ทั้งในด้านความเชื่อ, ขนบธรรมเนียมประเพณี, วัฒนธรรม,ภาษา,วรรณกรรมและด้านพิธีกรรม เกิดการความผูกพันของผู้คน มีการถ่ายทอดภาษา วัฒนธรรม ไปสู่ชุมชน</w:t>
      </w:r>
      <w:proofErr w:type="spellStart"/>
      <w:r w:rsidRPr="00A43D68">
        <w:rPr>
          <w:rFonts w:ascii="TH SarabunPSK" w:hAnsi="TH SarabunPSK" w:cs="TH SarabunPSK"/>
          <w:sz w:val="32"/>
          <w:szCs w:val="32"/>
          <w:cs/>
        </w:rPr>
        <w:t>ต่างๆ</w:t>
      </w:r>
      <w:proofErr w:type="spellEnd"/>
      <w:r w:rsidRPr="00A43D68">
        <w:rPr>
          <w:rFonts w:ascii="TH SarabunPSK" w:hAnsi="TH SarabunPSK" w:cs="TH SarabunPSK"/>
          <w:sz w:val="32"/>
          <w:szCs w:val="32"/>
          <w:cs/>
        </w:rPr>
        <w:t>ในลุ่มแม่น้ำโขงจนเกิดความรู้สึกถึงความเป็นพี่เป็นน้อง จนกระทั่งถึงยุคล่าเมืองขึ้นจึงทำให้มีการแบ่งเส้นเขตแดนออกอย่างชัดเจน ความผูกพันเริ่มมีการแบ่งแยกเผ่าพันธุ์ การไปมาหาสู่กันเริ่มลดน้อยลง เริ่มยึดและจับจองเอาขนบธรรมเนียม ประเพณี ภาษาและวัฒนธรรมเป็นของตนโดยแสดงความเป็นเจ้าของมากขึ้น คงเหลืออยู่เฉพาะพระพุทธศาสนาซึ่งยังคงมีความเหมือนกัน ยังใช้ร่วมกันเหมือนเดิมไม่เปลี่ยนแปลง</w:t>
      </w:r>
    </w:p>
    <w:p w14:paraId="45D51BF0" w14:textId="77777777" w:rsidR="00A43D68" w:rsidRDefault="00A43D68" w:rsidP="00A43D68">
      <w:pPr>
        <w:spacing w:after="0" w:line="240" w:lineRule="auto"/>
        <w:contextualSpacing/>
        <w:jc w:val="thaiDistribute"/>
        <w:rPr>
          <w:rFonts w:ascii="TH SarabunPSK" w:hAnsi="TH SarabunPSK" w:cs="TH SarabunPSK"/>
          <w:b/>
          <w:bCs/>
          <w:sz w:val="32"/>
          <w:szCs w:val="32"/>
        </w:rPr>
      </w:pPr>
    </w:p>
    <w:p w14:paraId="45D51BF1" w14:textId="77777777" w:rsidR="00A43D68" w:rsidRPr="00A43D68" w:rsidRDefault="00A43D68" w:rsidP="00A43D68">
      <w:pPr>
        <w:spacing w:after="0" w:line="240" w:lineRule="auto"/>
        <w:contextualSpacing/>
        <w:jc w:val="thaiDistribute"/>
        <w:rPr>
          <w:rFonts w:ascii="TH SarabunPSK" w:hAnsi="TH SarabunPSK" w:cs="TH SarabunPSK"/>
          <w:b/>
          <w:bCs/>
          <w:sz w:val="32"/>
          <w:szCs w:val="32"/>
        </w:rPr>
      </w:pPr>
      <w:r>
        <w:rPr>
          <w:rFonts w:ascii="TH SarabunPSK" w:hAnsi="TH SarabunPSK" w:cs="TH SarabunPSK"/>
          <w:b/>
          <w:bCs/>
          <w:sz w:val="32"/>
          <w:szCs w:val="32"/>
          <w:cs/>
        </w:rPr>
        <w:t>2</w:t>
      </w:r>
      <w:r w:rsidRPr="00A43D68">
        <w:rPr>
          <w:rFonts w:ascii="TH SarabunPSK" w:hAnsi="TH SarabunPSK" w:cs="TH SarabunPSK"/>
          <w:b/>
          <w:bCs/>
          <w:sz w:val="32"/>
          <w:szCs w:val="32"/>
          <w:cs/>
        </w:rPr>
        <w:t>. พระพุทธศาสนา</w:t>
      </w:r>
      <w:r w:rsidRPr="00A43D68">
        <w:rPr>
          <w:rFonts w:ascii="TH SarabunPSK" w:hAnsi="TH SarabunPSK" w:cs="TH SarabunPSK"/>
          <w:b/>
          <w:bCs/>
          <w:sz w:val="32"/>
          <w:szCs w:val="32"/>
        </w:rPr>
        <w:t xml:space="preserve"> : </w:t>
      </w:r>
      <w:r w:rsidRPr="00A43D68">
        <w:rPr>
          <w:rFonts w:ascii="TH SarabunPSK" w:hAnsi="TH SarabunPSK" w:cs="TH SarabunPSK"/>
          <w:b/>
          <w:bCs/>
          <w:sz w:val="32"/>
          <w:szCs w:val="32"/>
          <w:cs/>
        </w:rPr>
        <w:t>จากอินเดียสู่ภูมิภาคลุ่มน้ำโขง</w:t>
      </w:r>
    </w:p>
    <w:p w14:paraId="45D51BF2" w14:textId="65DDB0AF" w:rsidR="00A43D68" w:rsidRPr="00A43D68" w:rsidRDefault="00A43D68" w:rsidP="00A43D68">
      <w:pPr>
        <w:spacing w:after="0" w:line="240" w:lineRule="auto"/>
        <w:contextualSpacing/>
        <w:jc w:val="thaiDistribute"/>
        <w:rPr>
          <w:rFonts w:ascii="TH SarabunPSK" w:hAnsi="TH SarabunPSK" w:cs="TH SarabunPSK"/>
          <w:sz w:val="32"/>
          <w:szCs w:val="32"/>
        </w:rPr>
      </w:pPr>
      <w:r w:rsidRPr="00A43D68">
        <w:rPr>
          <w:rFonts w:ascii="TH SarabunPSK" w:hAnsi="TH SarabunPSK" w:cs="TH SarabunPSK"/>
          <w:sz w:val="32"/>
          <w:szCs w:val="32"/>
          <w:cs/>
        </w:rPr>
        <w:tab/>
        <w:t>เมื่ออินเดียต้องเผชิญการรุกรานของพวกฮั่นขาวหรือ ชนเผ่าหูณะ ที่มีมิ</w:t>
      </w:r>
      <w:proofErr w:type="spellStart"/>
      <w:r w:rsidRPr="00A43D68">
        <w:rPr>
          <w:rFonts w:ascii="TH SarabunPSK" w:hAnsi="TH SarabunPSK" w:cs="TH SarabunPSK"/>
          <w:sz w:val="32"/>
          <w:szCs w:val="32"/>
          <w:cs/>
        </w:rPr>
        <w:t>หิร</w:t>
      </w:r>
      <w:proofErr w:type="spellEnd"/>
      <w:r w:rsidRPr="00A43D68">
        <w:rPr>
          <w:rFonts w:ascii="TH SarabunPSK" w:hAnsi="TH SarabunPSK" w:cs="TH SarabunPSK"/>
          <w:sz w:val="32"/>
          <w:szCs w:val="32"/>
          <w:cs/>
        </w:rPr>
        <w:t>กุละ เป็นหัวหน้า ได้เข้ารุกรานอินเดีย ยึดครอง</w:t>
      </w:r>
      <w:proofErr w:type="spellStart"/>
      <w:r w:rsidRPr="00A43D68">
        <w:rPr>
          <w:rFonts w:ascii="TH SarabunPSK" w:hAnsi="TH SarabunPSK" w:cs="TH SarabunPSK"/>
          <w:sz w:val="32"/>
          <w:szCs w:val="32"/>
          <w:cs/>
        </w:rPr>
        <w:t>คันธ</w:t>
      </w:r>
      <w:proofErr w:type="spellEnd"/>
      <w:r w:rsidRPr="00A43D68">
        <w:rPr>
          <w:rFonts w:ascii="TH SarabunPSK" w:hAnsi="TH SarabunPSK" w:cs="TH SarabunPSK"/>
          <w:sz w:val="32"/>
          <w:szCs w:val="32"/>
          <w:cs/>
        </w:rPr>
        <w:t>าระและ</w:t>
      </w:r>
      <w:proofErr w:type="spellStart"/>
      <w:r w:rsidRPr="00A43D68">
        <w:rPr>
          <w:rFonts w:ascii="TH SarabunPSK" w:hAnsi="TH SarabunPSK" w:cs="TH SarabunPSK"/>
          <w:sz w:val="32"/>
          <w:szCs w:val="32"/>
          <w:cs/>
        </w:rPr>
        <w:t>กัษ</w:t>
      </w:r>
      <w:proofErr w:type="spellEnd"/>
      <w:r w:rsidRPr="00A43D68">
        <w:rPr>
          <w:rFonts w:ascii="TH SarabunPSK" w:hAnsi="TH SarabunPSK" w:cs="TH SarabunPSK"/>
          <w:sz w:val="32"/>
          <w:szCs w:val="32"/>
          <w:cs/>
        </w:rPr>
        <w:t>มีระไว้ได้ พวกหูณะนับถือศาสนาฮินดูนิกายไศวะ ได้ทำลายวัดวาอาราม กำจัดพระภิกษุสงฆ์ โดยเฉพาะตักศิลาอันเป็นศูนย์กลางการศึกษาวัฒนธรรมและพระพุทธศาสนาในภาคนี้ ได้ถูกทำลายพินาศหมดในคราวนี้ พวกหูณะนี้รุกรานต่อเข้ามาอีกจนถึงโกส</w:t>
      </w:r>
      <w:proofErr w:type="spellStart"/>
      <w:r w:rsidRPr="00A43D68">
        <w:rPr>
          <w:rFonts w:ascii="TH SarabunPSK" w:hAnsi="TH SarabunPSK" w:cs="TH SarabunPSK"/>
          <w:sz w:val="32"/>
          <w:szCs w:val="32"/>
          <w:cs/>
        </w:rPr>
        <w:t>ัม</w:t>
      </w:r>
      <w:proofErr w:type="spellEnd"/>
      <w:r w:rsidRPr="00A43D68">
        <w:rPr>
          <w:rFonts w:ascii="TH SarabunPSK" w:hAnsi="TH SarabunPSK" w:cs="TH SarabunPSK"/>
          <w:sz w:val="32"/>
          <w:szCs w:val="32"/>
          <w:cs/>
        </w:rPr>
        <w:t xml:space="preserve">พี แต่จะยึดอาณาจักรคุปตะเลยกว่านี้เข้ามาไม่ได้ ถึงกระนั้นก็ทำให้คุปตะต้องอ่อนแอลง พวกหูณะครองอำนาจอยู่ได้ประมาณ </w:t>
      </w:r>
      <w:r>
        <w:rPr>
          <w:rFonts w:ascii="TH SarabunPSK" w:hAnsi="TH SarabunPSK" w:cs="TH SarabunPSK"/>
          <w:sz w:val="32"/>
          <w:szCs w:val="32"/>
          <w:cs/>
        </w:rPr>
        <w:t>50</w:t>
      </w:r>
      <w:r w:rsidRPr="00A43D68">
        <w:rPr>
          <w:rFonts w:ascii="TH SarabunPSK" w:hAnsi="TH SarabunPSK" w:cs="TH SarabunPSK"/>
          <w:sz w:val="32"/>
          <w:szCs w:val="32"/>
          <w:cs/>
        </w:rPr>
        <w:t xml:space="preserve"> ปีจึงถูกกษัตริย์คุปตะปราบปรามลงได้</w:t>
      </w:r>
      <w:r w:rsidR="008436C3">
        <w:rPr>
          <w:rFonts w:ascii="TH SarabunPSK" w:hAnsi="TH SarabunPSK" w:cs="TH SarabunPSK"/>
          <w:sz w:val="32"/>
          <w:szCs w:val="32"/>
        </w:rPr>
        <w:t xml:space="preserve"> </w:t>
      </w:r>
      <w:r w:rsidR="008436C3">
        <w:rPr>
          <w:rFonts w:ascii="TH SarabunPSK" w:hAnsi="TH SarabunPSK" w:cs="TH SarabunPSK" w:hint="cs"/>
          <w:sz w:val="32"/>
          <w:szCs w:val="32"/>
          <w:cs/>
        </w:rPr>
        <w:t>(</w:t>
      </w:r>
      <w:r w:rsidR="008436C3" w:rsidRPr="008436C3">
        <w:rPr>
          <w:rFonts w:ascii="TH SarabunPSK" w:hAnsi="TH SarabunPSK" w:cs="TH SarabunPSK"/>
          <w:sz w:val="32"/>
          <w:szCs w:val="32"/>
          <w:cs/>
        </w:rPr>
        <w:t>พระพรหมคุณาภรณ์ (ป.อ.ปยุตฺโต)</w:t>
      </w:r>
      <w:r w:rsidR="008436C3">
        <w:rPr>
          <w:rFonts w:ascii="TH SarabunPSK" w:hAnsi="TH SarabunPSK" w:cs="TH SarabunPSK" w:hint="cs"/>
          <w:sz w:val="32"/>
          <w:szCs w:val="32"/>
          <w:cs/>
        </w:rPr>
        <w:t>, 2548</w:t>
      </w:r>
      <w:r w:rsidR="008436C3">
        <w:rPr>
          <w:rFonts w:ascii="TH SarabunPSK" w:hAnsi="TH SarabunPSK" w:cs="TH SarabunPSK"/>
          <w:sz w:val="32"/>
          <w:szCs w:val="32"/>
        </w:rPr>
        <w:t>: 346</w:t>
      </w:r>
      <w:r w:rsidR="008436C3">
        <w:rPr>
          <w:rFonts w:ascii="TH SarabunPSK" w:hAnsi="TH SarabunPSK" w:cs="TH SarabunPSK" w:hint="cs"/>
          <w:sz w:val="32"/>
          <w:szCs w:val="32"/>
          <w:cs/>
        </w:rPr>
        <w:t>)</w:t>
      </w:r>
      <w:r w:rsidR="008436C3" w:rsidRPr="00A43D68">
        <w:rPr>
          <w:rFonts w:ascii="TH SarabunPSK" w:hAnsi="TH SarabunPSK" w:cs="TH SarabunPSK"/>
          <w:sz w:val="32"/>
          <w:szCs w:val="32"/>
          <w:cs/>
        </w:rPr>
        <w:t xml:space="preserve"> </w:t>
      </w:r>
      <w:r w:rsidRPr="00A43D68">
        <w:rPr>
          <w:rFonts w:ascii="TH SarabunPSK" w:hAnsi="TH SarabunPSK" w:cs="TH SarabunPSK"/>
          <w:sz w:val="32"/>
          <w:szCs w:val="32"/>
          <w:cs/>
        </w:rPr>
        <w:t>มาทำลายบ้านเมือง ต่อมาศาสนาฮินดูที่ยังมั่นคงในอินเดียเริ่มกลืนศาสนา</w:t>
      </w:r>
      <w:proofErr w:type="spellStart"/>
      <w:r w:rsidRPr="00A43D68">
        <w:rPr>
          <w:rFonts w:ascii="TH SarabunPSK" w:hAnsi="TH SarabunPSK" w:cs="TH SarabunPSK"/>
          <w:sz w:val="32"/>
          <w:szCs w:val="32"/>
          <w:cs/>
        </w:rPr>
        <w:t>อื่นๆ</w:t>
      </w:r>
      <w:proofErr w:type="spellEnd"/>
      <w:r w:rsidRPr="00A43D68">
        <w:rPr>
          <w:rFonts w:ascii="TH SarabunPSK" w:hAnsi="TH SarabunPSK" w:cs="TH SarabunPSK"/>
          <w:sz w:val="32"/>
          <w:szCs w:val="32"/>
          <w:cs/>
        </w:rPr>
        <w:t>ในอินเดียจนหมดสิ้น</w:t>
      </w:r>
    </w:p>
    <w:p w14:paraId="45D51BF3" w14:textId="6653E1B1" w:rsidR="00A43D68" w:rsidRPr="00A43D68" w:rsidRDefault="00A43D68" w:rsidP="00A43D68">
      <w:pPr>
        <w:spacing w:after="0" w:line="240" w:lineRule="auto"/>
        <w:contextualSpacing/>
        <w:jc w:val="thaiDistribute"/>
        <w:rPr>
          <w:rFonts w:ascii="TH SarabunPSK" w:hAnsi="TH SarabunPSK" w:cs="TH SarabunPSK"/>
          <w:sz w:val="32"/>
          <w:szCs w:val="32"/>
          <w:cs/>
        </w:rPr>
      </w:pPr>
      <w:r w:rsidRPr="00A43D68">
        <w:rPr>
          <w:rFonts w:ascii="TH SarabunPSK" w:hAnsi="TH SarabunPSK" w:cs="TH SarabunPSK"/>
          <w:sz w:val="32"/>
          <w:szCs w:val="32"/>
        </w:rPr>
        <w:tab/>
      </w:r>
      <w:r w:rsidRPr="00A43D68">
        <w:rPr>
          <w:rFonts w:ascii="TH SarabunPSK" w:hAnsi="TH SarabunPSK" w:cs="TH SarabunPSK"/>
          <w:sz w:val="32"/>
          <w:szCs w:val="32"/>
          <w:cs/>
        </w:rPr>
        <w:t>ในขณะที่อินเดียกำลังอ่อนแอ กองทัพ</w:t>
      </w:r>
      <w:proofErr w:type="spellStart"/>
      <w:r w:rsidRPr="00A43D68">
        <w:rPr>
          <w:rFonts w:ascii="TH SarabunPSK" w:hAnsi="TH SarabunPSK" w:cs="TH SarabunPSK"/>
          <w:sz w:val="32"/>
          <w:szCs w:val="32"/>
          <w:cs/>
        </w:rPr>
        <w:t>เต</w:t>
      </w:r>
      <w:proofErr w:type="spellEnd"/>
      <w:r w:rsidRPr="00A43D68">
        <w:rPr>
          <w:rFonts w:ascii="TH SarabunPSK" w:hAnsi="TH SarabunPSK" w:cs="TH SarabunPSK"/>
          <w:sz w:val="32"/>
          <w:szCs w:val="32"/>
          <w:cs/>
        </w:rPr>
        <w:t>อร</w:t>
      </w:r>
      <w:proofErr w:type="spellStart"/>
      <w:r w:rsidRPr="00A43D68">
        <w:rPr>
          <w:rFonts w:ascii="TH SarabunPSK" w:hAnsi="TH SarabunPSK" w:cs="TH SarabunPSK"/>
          <w:sz w:val="32"/>
          <w:szCs w:val="32"/>
          <w:cs/>
        </w:rPr>
        <w:t>์ก</w:t>
      </w:r>
      <w:proofErr w:type="spellEnd"/>
      <w:r w:rsidRPr="00A43D68">
        <w:rPr>
          <w:rFonts w:ascii="TH SarabunPSK" w:hAnsi="TH SarabunPSK" w:cs="TH SarabunPSK"/>
          <w:sz w:val="32"/>
          <w:szCs w:val="32"/>
          <w:cs/>
        </w:rPr>
        <w:t>มุสลิม ได้ยกเข้ารุกรานผ่านตั้งแต่ภาคตะวันตกเฉียงเหนือเข้ามาตามลำดับจนเกือบทั่วทั้งชมพูทวีป ทุกแห่งที่ผ่านไป ทัพ</w:t>
      </w:r>
      <w:proofErr w:type="spellStart"/>
      <w:r w:rsidRPr="00A43D68">
        <w:rPr>
          <w:rFonts w:ascii="TH SarabunPSK" w:hAnsi="TH SarabunPSK" w:cs="TH SarabunPSK"/>
          <w:sz w:val="32"/>
          <w:szCs w:val="32"/>
          <w:cs/>
        </w:rPr>
        <w:t>เต</w:t>
      </w:r>
      <w:proofErr w:type="spellEnd"/>
      <w:r w:rsidRPr="00A43D68">
        <w:rPr>
          <w:rFonts w:ascii="TH SarabunPSK" w:hAnsi="TH SarabunPSK" w:cs="TH SarabunPSK"/>
          <w:sz w:val="32"/>
          <w:szCs w:val="32"/>
          <w:cs/>
        </w:rPr>
        <w:t>อร</w:t>
      </w:r>
      <w:proofErr w:type="spellStart"/>
      <w:r w:rsidRPr="00A43D68">
        <w:rPr>
          <w:rFonts w:ascii="TH SarabunPSK" w:hAnsi="TH SarabunPSK" w:cs="TH SarabunPSK"/>
          <w:sz w:val="32"/>
          <w:szCs w:val="32"/>
          <w:cs/>
        </w:rPr>
        <w:t>์ก</w:t>
      </w:r>
      <w:proofErr w:type="spellEnd"/>
      <w:r w:rsidRPr="00A43D68">
        <w:rPr>
          <w:rFonts w:ascii="TH SarabunPSK" w:hAnsi="TH SarabunPSK" w:cs="TH SarabunPSK"/>
          <w:sz w:val="32"/>
          <w:szCs w:val="32"/>
          <w:cs/>
        </w:rPr>
        <w:t>มุสลิมฆ่าพระสงฆ์เผาวัดทำลายสิ่งก่อสร้างทางศาสนาทุกอย่าง</w:t>
      </w:r>
      <w:r w:rsidR="008436C3">
        <w:rPr>
          <w:rFonts w:ascii="TH SarabunPSK" w:hAnsi="TH SarabunPSK" w:cs="TH SarabunPSK" w:hint="cs"/>
          <w:sz w:val="32"/>
          <w:szCs w:val="32"/>
          <w:cs/>
        </w:rPr>
        <w:t xml:space="preserve"> (</w:t>
      </w:r>
      <w:r w:rsidR="008436C3" w:rsidRPr="008436C3">
        <w:rPr>
          <w:rFonts w:ascii="TH SarabunPSK" w:hAnsi="TH SarabunPSK" w:cs="TH SarabunPSK"/>
          <w:sz w:val="32"/>
          <w:szCs w:val="32"/>
          <w:cs/>
        </w:rPr>
        <w:t>พระพรหมคุณาภรณ์ (ป.อ.ปยุตฺโต)</w:t>
      </w:r>
      <w:r w:rsidR="008436C3">
        <w:rPr>
          <w:rFonts w:ascii="TH SarabunPSK" w:hAnsi="TH SarabunPSK" w:cs="TH SarabunPSK" w:hint="cs"/>
          <w:sz w:val="32"/>
          <w:szCs w:val="32"/>
          <w:cs/>
        </w:rPr>
        <w:t>, 2548</w:t>
      </w:r>
      <w:r w:rsidR="008436C3">
        <w:rPr>
          <w:rFonts w:ascii="TH SarabunPSK" w:hAnsi="TH SarabunPSK" w:cs="TH SarabunPSK"/>
          <w:sz w:val="32"/>
          <w:szCs w:val="32"/>
        </w:rPr>
        <w:t>:</w:t>
      </w:r>
      <w:r w:rsidR="008436C3">
        <w:rPr>
          <w:rFonts w:ascii="TH SarabunPSK" w:hAnsi="TH SarabunPSK" w:cs="TH SarabunPSK" w:hint="cs"/>
          <w:sz w:val="32"/>
          <w:szCs w:val="32"/>
          <w:cs/>
        </w:rPr>
        <w:t xml:space="preserve"> 350)</w:t>
      </w:r>
      <w:r w:rsidRPr="00A43D68">
        <w:rPr>
          <w:rFonts w:ascii="TH SarabunPSK" w:hAnsi="TH SarabunPSK" w:cs="TH SarabunPSK"/>
          <w:sz w:val="32"/>
          <w:szCs w:val="32"/>
          <w:cs/>
        </w:rPr>
        <w:tab/>
      </w:r>
    </w:p>
    <w:p w14:paraId="45D51BF4" w14:textId="0EA73EE0" w:rsidR="00A43D68" w:rsidRPr="00A43D68" w:rsidRDefault="00A43D68" w:rsidP="00A43D68">
      <w:pPr>
        <w:spacing w:after="0" w:line="240" w:lineRule="auto"/>
        <w:contextualSpacing/>
        <w:jc w:val="thaiDistribute"/>
        <w:rPr>
          <w:rFonts w:ascii="TH SarabunPSK" w:hAnsi="TH SarabunPSK" w:cs="TH SarabunPSK"/>
          <w:sz w:val="32"/>
          <w:szCs w:val="32"/>
        </w:rPr>
      </w:pPr>
      <w:r w:rsidRPr="00A43D68">
        <w:rPr>
          <w:rFonts w:ascii="TH SarabunPSK" w:hAnsi="TH SarabunPSK" w:cs="TH SarabunPSK"/>
          <w:sz w:val="32"/>
          <w:szCs w:val="32"/>
          <w:cs/>
        </w:rPr>
        <w:lastRenderedPageBreak/>
        <w:tab/>
        <w:t>พระพุทธศาสนาได้เผยแพร่เข้ามาสู่ประเทศจีนก่อนหน้าที่พวกหูณะและ</w:t>
      </w:r>
      <w:proofErr w:type="spellStart"/>
      <w:r w:rsidRPr="00A43D68">
        <w:rPr>
          <w:rFonts w:ascii="TH SarabunPSK" w:hAnsi="TH SarabunPSK" w:cs="TH SarabunPSK"/>
          <w:sz w:val="32"/>
          <w:szCs w:val="32"/>
          <w:cs/>
        </w:rPr>
        <w:t>เต</w:t>
      </w:r>
      <w:proofErr w:type="spellEnd"/>
      <w:r w:rsidRPr="00A43D68">
        <w:rPr>
          <w:rFonts w:ascii="TH SarabunPSK" w:hAnsi="TH SarabunPSK" w:cs="TH SarabunPSK"/>
          <w:sz w:val="32"/>
          <w:szCs w:val="32"/>
          <w:cs/>
        </w:rPr>
        <w:t>อร</w:t>
      </w:r>
      <w:proofErr w:type="spellStart"/>
      <w:r w:rsidRPr="00A43D68">
        <w:rPr>
          <w:rFonts w:ascii="TH SarabunPSK" w:hAnsi="TH SarabunPSK" w:cs="TH SarabunPSK"/>
          <w:sz w:val="32"/>
          <w:szCs w:val="32"/>
          <w:cs/>
        </w:rPr>
        <w:t>์ก</w:t>
      </w:r>
      <w:proofErr w:type="spellEnd"/>
      <w:r w:rsidRPr="00A43D68">
        <w:rPr>
          <w:rFonts w:ascii="TH SarabunPSK" w:hAnsi="TH SarabunPSK" w:cs="TH SarabunPSK"/>
          <w:sz w:val="32"/>
          <w:szCs w:val="32"/>
          <w:cs/>
        </w:rPr>
        <w:t xml:space="preserve">มุสลิมจะบุกอินเดียแล้ว โดยเมื่อ พ.ศ. </w:t>
      </w:r>
      <w:r>
        <w:rPr>
          <w:rFonts w:ascii="TH SarabunPSK" w:hAnsi="TH SarabunPSK" w:cs="TH SarabunPSK"/>
          <w:sz w:val="32"/>
          <w:szCs w:val="32"/>
          <w:cs/>
        </w:rPr>
        <w:t>608</w:t>
      </w:r>
      <w:r w:rsidRPr="00A43D68">
        <w:rPr>
          <w:rFonts w:ascii="TH SarabunPSK" w:hAnsi="TH SarabunPSK" w:cs="TH SarabunPSK"/>
          <w:sz w:val="32"/>
          <w:szCs w:val="32"/>
          <w:cs/>
        </w:rPr>
        <w:t xml:space="preserve"> พระ</w:t>
      </w:r>
      <w:proofErr w:type="spellStart"/>
      <w:r w:rsidRPr="00A43D68">
        <w:rPr>
          <w:rFonts w:ascii="TH SarabunPSK" w:hAnsi="TH SarabunPSK" w:cs="TH SarabunPSK"/>
          <w:sz w:val="32"/>
          <w:szCs w:val="32"/>
          <w:cs/>
        </w:rPr>
        <w:t>จักรพรรดิ์</w:t>
      </w:r>
      <w:proofErr w:type="spellEnd"/>
      <w:r w:rsidRPr="00A43D68">
        <w:rPr>
          <w:rFonts w:ascii="TH SarabunPSK" w:hAnsi="TH SarabunPSK" w:cs="TH SarabunPSK"/>
          <w:sz w:val="32"/>
          <w:szCs w:val="32"/>
          <w:cs/>
        </w:rPr>
        <w:t xml:space="preserve">มิ่งตี่แห่งราชวงศ์ฮั่น ทรงส่งคณะทูต </w:t>
      </w:r>
      <w:r>
        <w:rPr>
          <w:rFonts w:ascii="TH SarabunPSK" w:hAnsi="TH SarabunPSK" w:cs="TH SarabunPSK"/>
          <w:sz w:val="32"/>
          <w:szCs w:val="32"/>
          <w:cs/>
        </w:rPr>
        <w:t>18</w:t>
      </w:r>
      <w:r w:rsidRPr="00A43D68">
        <w:rPr>
          <w:rFonts w:ascii="TH SarabunPSK" w:hAnsi="TH SarabunPSK" w:cs="TH SarabunPSK"/>
          <w:sz w:val="32"/>
          <w:szCs w:val="32"/>
          <w:cs/>
        </w:rPr>
        <w:t xml:space="preserve"> คนไปสืบพระศาสนา ณ เมืองโขตาน หลังจากนั้น </w:t>
      </w:r>
      <w:r>
        <w:rPr>
          <w:rFonts w:ascii="TH SarabunPSK" w:hAnsi="TH SarabunPSK" w:cs="TH SarabunPSK"/>
          <w:sz w:val="32"/>
          <w:szCs w:val="32"/>
          <w:cs/>
        </w:rPr>
        <w:t>2</w:t>
      </w:r>
      <w:r w:rsidRPr="00A43D68">
        <w:rPr>
          <w:rFonts w:ascii="TH SarabunPSK" w:hAnsi="TH SarabunPSK" w:cs="TH SarabunPSK"/>
          <w:sz w:val="32"/>
          <w:szCs w:val="32"/>
          <w:cs/>
        </w:rPr>
        <w:t xml:space="preserve"> ปี คณะทูตก็ได้กลับมายังประเทศจีน พร้อมด้วยพระภิกษุ </w:t>
      </w:r>
      <w:r>
        <w:rPr>
          <w:rFonts w:ascii="TH SarabunPSK" w:hAnsi="TH SarabunPSK" w:cs="TH SarabunPSK"/>
          <w:sz w:val="32"/>
          <w:szCs w:val="32"/>
          <w:cs/>
        </w:rPr>
        <w:t>2</w:t>
      </w:r>
      <w:r w:rsidRPr="00A43D68">
        <w:rPr>
          <w:rFonts w:ascii="TH SarabunPSK" w:hAnsi="TH SarabunPSK" w:cs="TH SarabunPSK"/>
          <w:sz w:val="32"/>
          <w:szCs w:val="32"/>
          <w:cs/>
        </w:rPr>
        <w:t xml:space="preserve"> รูปคือพระกาศยปะมาตังคะและพระธรรมรัก</w:t>
      </w:r>
      <w:proofErr w:type="spellStart"/>
      <w:r w:rsidRPr="00A43D68">
        <w:rPr>
          <w:rFonts w:ascii="TH SarabunPSK" w:hAnsi="TH SarabunPSK" w:cs="TH SarabunPSK"/>
          <w:sz w:val="32"/>
          <w:szCs w:val="32"/>
          <w:cs/>
        </w:rPr>
        <w:t>ษะ</w:t>
      </w:r>
      <w:proofErr w:type="spellEnd"/>
      <w:r w:rsidRPr="00A43D68">
        <w:rPr>
          <w:rFonts w:ascii="TH SarabunPSK" w:hAnsi="TH SarabunPSK" w:cs="TH SarabunPSK"/>
          <w:sz w:val="32"/>
          <w:szCs w:val="32"/>
          <w:cs/>
        </w:rPr>
        <w:t xml:space="preserve"> พร้อมด้วยพระธรรมคัมภีร์จำนวนหนึ่ง พระภิกษุ </w:t>
      </w:r>
      <w:r>
        <w:rPr>
          <w:rFonts w:ascii="TH SarabunPSK" w:hAnsi="TH SarabunPSK" w:cs="TH SarabunPSK"/>
          <w:sz w:val="32"/>
          <w:szCs w:val="32"/>
          <w:cs/>
        </w:rPr>
        <w:t>2</w:t>
      </w:r>
      <w:r w:rsidRPr="00A43D68">
        <w:rPr>
          <w:rFonts w:ascii="TH SarabunPSK" w:hAnsi="TH SarabunPSK" w:cs="TH SarabunPSK"/>
          <w:sz w:val="32"/>
          <w:szCs w:val="32"/>
          <w:cs/>
        </w:rPr>
        <w:t xml:space="preserve"> รูปนั้นเป็นผู้แปลพระคัมภีร์สู่ภาษาจีน</w:t>
      </w:r>
      <w:r w:rsidR="008436C3">
        <w:rPr>
          <w:rFonts w:ascii="TH SarabunPSK" w:hAnsi="TH SarabunPSK" w:cs="TH SarabunPSK"/>
          <w:sz w:val="32"/>
          <w:szCs w:val="32"/>
        </w:rPr>
        <w:t xml:space="preserve"> </w:t>
      </w:r>
      <w:r w:rsidR="008436C3">
        <w:rPr>
          <w:rFonts w:ascii="TH SarabunPSK" w:hAnsi="TH SarabunPSK" w:cs="TH SarabunPSK" w:hint="cs"/>
          <w:sz w:val="32"/>
          <w:szCs w:val="32"/>
          <w:cs/>
        </w:rPr>
        <w:t>(</w:t>
      </w:r>
      <w:proofErr w:type="spellStart"/>
      <w:r w:rsidR="008436C3" w:rsidRPr="008436C3">
        <w:rPr>
          <w:rFonts w:ascii="TH SarabunPSK" w:hAnsi="TH SarabunPSK" w:cs="TH SarabunPSK"/>
          <w:sz w:val="32"/>
          <w:szCs w:val="32"/>
          <w:cs/>
        </w:rPr>
        <w:t>ดิ</w:t>
      </w:r>
      <w:proofErr w:type="spellEnd"/>
      <w:r w:rsidR="008436C3" w:rsidRPr="008436C3">
        <w:rPr>
          <w:rFonts w:ascii="TH SarabunPSK" w:hAnsi="TH SarabunPSK" w:cs="TH SarabunPSK"/>
          <w:sz w:val="32"/>
          <w:szCs w:val="32"/>
          <w:cs/>
        </w:rPr>
        <w:t>นา</w:t>
      </w:r>
      <w:proofErr w:type="spellStart"/>
      <w:r w:rsidR="008436C3" w:rsidRPr="008436C3">
        <w:rPr>
          <w:rFonts w:ascii="TH SarabunPSK" w:hAnsi="TH SarabunPSK" w:cs="TH SarabunPSK"/>
          <w:sz w:val="32"/>
          <w:szCs w:val="32"/>
          <w:cs/>
        </w:rPr>
        <w:t>ร์</w:t>
      </w:r>
      <w:proofErr w:type="spellEnd"/>
      <w:r w:rsidR="008436C3" w:rsidRPr="008436C3">
        <w:rPr>
          <w:rFonts w:ascii="TH SarabunPSK" w:hAnsi="TH SarabunPSK" w:cs="TH SarabunPSK"/>
          <w:sz w:val="32"/>
          <w:szCs w:val="32"/>
          <w:cs/>
        </w:rPr>
        <w:t xml:space="preserve">  บุญธรรม</w:t>
      </w:r>
      <w:r w:rsidR="008436C3">
        <w:rPr>
          <w:rFonts w:ascii="TH SarabunPSK" w:hAnsi="TH SarabunPSK" w:cs="TH SarabunPSK" w:hint="cs"/>
          <w:sz w:val="32"/>
          <w:szCs w:val="32"/>
          <w:cs/>
        </w:rPr>
        <w:t>, 2555</w:t>
      </w:r>
      <w:r w:rsidR="008436C3">
        <w:rPr>
          <w:rFonts w:ascii="TH SarabunPSK" w:hAnsi="TH SarabunPSK" w:cs="TH SarabunPSK"/>
          <w:sz w:val="32"/>
          <w:szCs w:val="32"/>
        </w:rPr>
        <w:t>: 53</w:t>
      </w:r>
      <w:r w:rsidR="008436C3">
        <w:rPr>
          <w:rFonts w:ascii="TH SarabunPSK" w:hAnsi="TH SarabunPSK" w:cs="TH SarabunPSK" w:hint="cs"/>
          <w:sz w:val="32"/>
          <w:szCs w:val="32"/>
          <w:cs/>
        </w:rPr>
        <w:t>)</w:t>
      </w:r>
    </w:p>
    <w:p w14:paraId="45D51BF5" w14:textId="7462F94B" w:rsidR="00A43D68" w:rsidRPr="00A43D68" w:rsidRDefault="00A43D68" w:rsidP="00A43D68">
      <w:pPr>
        <w:spacing w:after="0" w:line="240" w:lineRule="auto"/>
        <w:contextualSpacing/>
        <w:jc w:val="thaiDistribute"/>
        <w:rPr>
          <w:rFonts w:ascii="TH SarabunPSK" w:hAnsi="TH SarabunPSK" w:cs="TH SarabunPSK"/>
          <w:sz w:val="32"/>
          <w:szCs w:val="32"/>
        </w:rPr>
      </w:pPr>
      <w:r w:rsidRPr="00A43D68">
        <w:rPr>
          <w:rFonts w:ascii="TH SarabunPSK" w:hAnsi="TH SarabunPSK" w:cs="TH SarabunPSK"/>
          <w:sz w:val="32"/>
          <w:szCs w:val="32"/>
        </w:rPr>
        <w:tab/>
      </w:r>
      <w:r w:rsidRPr="00A43D68">
        <w:rPr>
          <w:rFonts w:ascii="TH SarabunPSK" w:hAnsi="TH SarabunPSK" w:cs="TH SarabunPSK"/>
          <w:sz w:val="32"/>
          <w:szCs w:val="32"/>
          <w:cs/>
        </w:rPr>
        <w:t>พระพุทธศาสนาเดินทางมาสุวรรณภูมิ เมื่อพระ</w:t>
      </w:r>
      <w:r w:rsidRPr="00A43D68">
        <w:rPr>
          <w:rFonts w:ascii="TH SarabunPSK" w:eastAsia="Times New Roman" w:hAnsi="TH SarabunPSK" w:cs="TH SarabunPSK"/>
          <w:sz w:val="32"/>
          <w:szCs w:val="32"/>
          <w:cs/>
        </w:rPr>
        <w:t>โสณเถระกับพระ</w:t>
      </w:r>
      <w:proofErr w:type="spellStart"/>
      <w:r w:rsidRPr="00A43D68">
        <w:rPr>
          <w:rFonts w:ascii="TH SarabunPSK" w:eastAsia="Times New Roman" w:hAnsi="TH SarabunPSK" w:cs="TH SarabunPSK"/>
          <w:sz w:val="32"/>
          <w:szCs w:val="32"/>
          <w:cs/>
        </w:rPr>
        <w:t>อุตตรเถ</w:t>
      </w:r>
      <w:proofErr w:type="spellEnd"/>
      <w:r w:rsidRPr="00A43D68">
        <w:rPr>
          <w:rFonts w:ascii="TH SarabunPSK" w:eastAsia="Times New Roman" w:hAnsi="TH SarabunPSK" w:cs="TH SarabunPSK"/>
          <w:sz w:val="32"/>
          <w:szCs w:val="32"/>
          <w:cs/>
        </w:rPr>
        <w:t>ระ เป็นสมณทูตมาเผยแพร่พระพุทธศาสนา</w:t>
      </w:r>
      <w:r w:rsidRPr="00A43D68">
        <w:rPr>
          <w:rFonts w:ascii="TH SarabunPSK" w:hAnsi="TH SarabunPSK" w:cs="TH SarabunPSK"/>
          <w:sz w:val="32"/>
          <w:szCs w:val="32"/>
          <w:cs/>
        </w:rPr>
        <w:t xml:space="preserve"> เมื่อหลังพุทธศักราช </w:t>
      </w:r>
      <w:r>
        <w:rPr>
          <w:rFonts w:ascii="TH SarabunPSK" w:hAnsi="TH SarabunPSK" w:cs="TH SarabunPSK"/>
          <w:sz w:val="32"/>
          <w:szCs w:val="32"/>
          <w:cs/>
        </w:rPr>
        <w:t>300</w:t>
      </w:r>
      <w:r w:rsidRPr="00A43D68">
        <w:rPr>
          <w:rFonts w:ascii="TH SarabunPSK" w:hAnsi="TH SarabunPSK" w:cs="TH SarabunPSK"/>
          <w:sz w:val="32"/>
          <w:szCs w:val="32"/>
          <w:cs/>
        </w:rPr>
        <w:t xml:space="preserve"> ประชากรในแถบภูมิภาคลุ่มน้ำโขงก็เริ่มรับเอาคำสอนในพระพุทธศาสนามาเป็นเครื่องยึดเหนี่ยวจิตใจแล้ว ภูมิภาคแม่น้ำโขงในปัจจุบันได้รับอิทธิพลเป็นอย่างสูงจากประวัติศาสตร์ที่มีมาร่วมกันและทับซ้อนกัน นับเป็นเวลากว่าสองพันปีที่วัฒนธรรมจากอินเดียและจีนเข้ามาผสมผสานกับวัฒนธรรมท้องถิ่นของภูมิภาคนี้ เส้นเขตแดนของบรรดาประเทศ</w:t>
      </w:r>
      <w:proofErr w:type="spellStart"/>
      <w:r w:rsidRPr="00A43D68">
        <w:rPr>
          <w:rFonts w:ascii="TH SarabunPSK" w:hAnsi="TH SarabunPSK" w:cs="TH SarabunPSK"/>
          <w:sz w:val="32"/>
          <w:szCs w:val="32"/>
          <w:cs/>
        </w:rPr>
        <w:t>ต่างๆ</w:t>
      </w:r>
      <w:proofErr w:type="spellEnd"/>
      <w:r w:rsidRPr="00A43D68">
        <w:rPr>
          <w:rFonts w:ascii="TH SarabunPSK" w:hAnsi="TH SarabunPSK" w:cs="TH SarabunPSK"/>
          <w:sz w:val="32"/>
          <w:szCs w:val="32"/>
          <w:cs/>
        </w:rPr>
        <w:t>ในสมัยใหม่ไม่ได้แบ่งวัฒนธรรมออกจากกัน</w:t>
      </w:r>
      <w:r w:rsidR="008436C3">
        <w:rPr>
          <w:rFonts w:ascii="TH SarabunPSK" w:hAnsi="TH SarabunPSK" w:cs="TH SarabunPSK" w:hint="cs"/>
          <w:sz w:val="32"/>
          <w:szCs w:val="32"/>
          <w:cs/>
        </w:rPr>
        <w:t xml:space="preserve"> (</w:t>
      </w:r>
      <w:r w:rsidR="008436C3" w:rsidRPr="008436C3">
        <w:rPr>
          <w:rFonts w:ascii="TH SarabunPSK" w:hAnsi="TH SarabunPSK" w:cs="TH SarabunPSK"/>
          <w:sz w:val="32"/>
          <w:szCs w:val="32"/>
          <w:cs/>
        </w:rPr>
        <w:t>มิ่งสรรพ์ ขาวสะอาด และจอห์น ดอร์</w:t>
      </w:r>
      <w:r w:rsidR="007C4054">
        <w:rPr>
          <w:rFonts w:ascii="TH SarabunPSK" w:hAnsi="TH SarabunPSK" w:cs="TH SarabunPSK" w:hint="cs"/>
          <w:sz w:val="32"/>
          <w:szCs w:val="32"/>
          <w:cs/>
        </w:rPr>
        <w:t>, 2550</w:t>
      </w:r>
      <w:r w:rsidR="007C4054">
        <w:rPr>
          <w:rFonts w:ascii="TH SarabunPSK" w:hAnsi="TH SarabunPSK" w:cs="TH SarabunPSK"/>
          <w:sz w:val="32"/>
          <w:szCs w:val="32"/>
        </w:rPr>
        <w:t>: 6</w:t>
      </w:r>
      <w:r w:rsidR="008436C3">
        <w:rPr>
          <w:rFonts w:ascii="TH SarabunPSK" w:hAnsi="TH SarabunPSK" w:cs="TH SarabunPSK" w:hint="cs"/>
          <w:sz w:val="32"/>
          <w:szCs w:val="32"/>
          <w:cs/>
        </w:rPr>
        <w:t>)</w:t>
      </w:r>
    </w:p>
    <w:p w14:paraId="45D51BF6" w14:textId="77777777" w:rsidR="00A43D68" w:rsidRPr="00A43D68" w:rsidRDefault="00A43D68" w:rsidP="00A43D68">
      <w:pPr>
        <w:spacing w:after="0" w:line="240" w:lineRule="auto"/>
        <w:contextualSpacing/>
        <w:jc w:val="thaiDistribute"/>
        <w:rPr>
          <w:rFonts w:ascii="TH SarabunPSK" w:hAnsi="TH SarabunPSK" w:cs="TH SarabunPSK"/>
          <w:sz w:val="32"/>
          <w:szCs w:val="32"/>
        </w:rPr>
      </w:pPr>
      <w:r w:rsidRPr="00A43D68">
        <w:rPr>
          <w:rFonts w:ascii="TH SarabunPSK" w:hAnsi="TH SarabunPSK" w:cs="TH SarabunPSK"/>
          <w:sz w:val="32"/>
          <w:szCs w:val="32"/>
          <w:cs/>
        </w:rPr>
        <w:tab/>
        <w:t xml:space="preserve">อาณาจักรขอมสมัยเมืองพระนครได้อุบัติขึ้นในสมัยพระเจ้าชัยวรมันที่ </w:t>
      </w:r>
      <w:r>
        <w:rPr>
          <w:rFonts w:ascii="TH SarabunPSK" w:hAnsi="TH SarabunPSK" w:cs="TH SarabunPSK"/>
          <w:sz w:val="32"/>
          <w:szCs w:val="32"/>
          <w:cs/>
        </w:rPr>
        <w:t>2</w:t>
      </w:r>
      <w:r w:rsidRPr="00A43D68">
        <w:rPr>
          <w:rFonts w:ascii="TH SarabunPSK" w:hAnsi="TH SarabunPSK" w:cs="TH SarabunPSK"/>
          <w:sz w:val="32"/>
          <w:szCs w:val="32"/>
          <w:cs/>
        </w:rPr>
        <w:t xml:space="preserve"> เมืองพระนครเป็นที่ตั้งของแหล่งอารยธรรมที่ยิ่งใหญ่ ซึ่งรับเอาอารยธรรมมาจากอินเดียนับถือศาสนาพราหมณ์ฮินดู จนกระทั่งถึงสมัยพระเจ้าชัยวรมันที่ </w:t>
      </w:r>
      <w:r>
        <w:rPr>
          <w:rFonts w:ascii="TH SarabunPSK" w:hAnsi="TH SarabunPSK" w:cs="TH SarabunPSK"/>
          <w:sz w:val="32"/>
          <w:szCs w:val="32"/>
          <w:cs/>
        </w:rPr>
        <w:t>7</w:t>
      </w:r>
      <w:r w:rsidRPr="00A43D68">
        <w:rPr>
          <w:rFonts w:ascii="TH SarabunPSK" w:hAnsi="TH SarabunPSK" w:cs="TH SarabunPSK"/>
          <w:sz w:val="32"/>
          <w:szCs w:val="32"/>
          <w:cs/>
        </w:rPr>
        <w:t xml:space="preserve"> (พ.ศ. </w:t>
      </w:r>
      <w:r>
        <w:rPr>
          <w:rFonts w:ascii="TH SarabunPSK" w:hAnsi="TH SarabunPSK" w:cs="TH SarabunPSK"/>
          <w:sz w:val="32"/>
          <w:szCs w:val="32"/>
          <w:cs/>
        </w:rPr>
        <w:t>1724</w:t>
      </w:r>
      <w:r w:rsidRPr="00A43D68">
        <w:rPr>
          <w:rFonts w:ascii="TH SarabunPSK" w:hAnsi="TH SarabunPSK" w:cs="TH SarabunPSK"/>
          <w:sz w:val="32"/>
          <w:szCs w:val="32"/>
          <w:cs/>
        </w:rPr>
        <w:t>-พ.ศ.</w:t>
      </w:r>
      <w:r>
        <w:rPr>
          <w:rFonts w:ascii="TH SarabunPSK" w:hAnsi="TH SarabunPSK" w:cs="TH SarabunPSK"/>
          <w:sz w:val="32"/>
          <w:szCs w:val="32"/>
          <w:cs/>
        </w:rPr>
        <w:t>1763</w:t>
      </w:r>
      <w:r w:rsidRPr="00A43D68">
        <w:rPr>
          <w:rFonts w:ascii="TH SarabunPSK" w:hAnsi="TH SarabunPSK" w:cs="TH SarabunPSK"/>
          <w:sz w:val="32"/>
          <w:szCs w:val="32"/>
          <w:cs/>
        </w:rPr>
        <w:t>) มีปราสาทบายนเป็นศูนย์กลางของอาณาจักร ซึ่งปราสาทบายนนี้เป็นพุทธสถานที่สร้างจากการผสมผสานแนวคิดเทวราชาเข้ากับคำสอนทางพระพุทธศาสนา</w:t>
      </w:r>
    </w:p>
    <w:p w14:paraId="45D51BF7" w14:textId="77777777" w:rsidR="00A43D68" w:rsidRPr="00A43D68" w:rsidRDefault="00A43D68" w:rsidP="00A43D68">
      <w:pPr>
        <w:spacing w:after="0" w:line="240" w:lineRule="auto"/>
        <w:contextualSpacing/>
        <w:jc w:val="thaiDistribute"/>
        <w:rPr>
          <w:rFonts w:ascii="TH SarabunPSK" w:hAnsi="TH SarabunPSK" w:cs="TH SarabunPSK"/>
          <w:sz w:val="32"/>
          <w:szCs w:val="32"/>
        </w:rPr>
      </w:pPr>
      <w:r w:rsidRPr="00A43D68">
        <w:rPr>
          <w:rFonts w:ascii="TH SarabunPSK" w:hAnsi="TH SarabunPSK" w:cs="TH SarabunPSK"/>
          <w:sz w:val="32"/>
          <w:szCs w:val="32"/>
        </w:rPr>
        <w:tab/>
      </w:r>
      <w:r w:rsidRPr="00A43D68">
        <w:rPr>
          <w:rFonts w:ascii="TH SarabunPSK" w:hAnsi="TH SarabunPSK" w:cs="TH SarabunPSK"/>
          <w:sz w:val="32"/>
          <w:szCs w:val="32"/>
          <w:cs/>
        </w:rPr>
        <w:t>ในระยะเวลาใกล้เคียงกันพระเจ้าอโน</w:t>
      </w:r>
      <w:proofErr w:type="spellStart"/>
      <w:r w:rsidRPr="00A43D68">
        <w:rPr>
          <w:rFonts w:ascii="TH SarabunPSK" w:hAnsi="TH SarabunPSK" w:cs="TH SarabunPSK"/>
          <w:sz w:val="32"/>
          <w:szCs w:val="32"/>
          <w:cs/>
        </w:rPr>
        <w:t>รธา</w:t>
      </w:r>
      <w:proofErr w:type="spellEnd"/>
      <w:r w:rsidRPr="00A43D68">
        <w:rPr>
          <w:rFonts w:ascii="TH SarabunPSK" w:hAnsi="TH SarabunPSK" w:cs="TH SarabunPSK"/>
          <w:sz w:val="32"/>
          <w:szCs w:val="32"/>
          <w:cs/>
        </w:rPr>
        <w:t xml:space="preserve"> (พ.ศ.</w:t>
      </w:r>
      <w:r>
        <w:rPr>
          <w:rFonts w:ascii="TH SarabunPSK" w:hAnsi="TH SarabunPSK" w:cs="TH SarabunPSK"/>
          <w:sz w:val="32"/>
          <w:szCs w:val="32"/>
          <w:cs/>
        </w:rPr>
        <w:t>1587</w:t>
      </w:r>
      <w:r w:rsidRPr="00A43D68">
        <w:rPr>
          <w:rFonts w:ascii="TH SarabunPSK" w:hAnsi="TH SarabunPSK" w:cs="TH SarabunPSK"/>
          <w:sz w:val="32"/>
          <w:szCs w:val="32"/>
          <w:cs/>
        </w:rPr>
        <w:t>-พ.ศ.</w:t>
      </w:r>
      <w:r>
        <w:rPr>
          <w:rFonts w:ascii="TH SarabunPSK" w:hAnsi="TH SarabunPSK" w:cs="TH SarabunPSK"/>
          <w:sz w:val="32"/>
          <w:szCs w:val="32"/>
          <w:cs/>
        </w:rPr>
        <w:t>1620</w:t>
      </w:r>
      <w:r w:rsidRPr="00A43D68">
        <w:rPr>
          <w:rFonts w:ascii="TH SarabunPSK" w:hAnsi="TH SarabunPSK" w:cs="TH SarabunPSK"/>
          <w:sz w:val="32"/>
          <w:szCs w:val="32"/>
          <w:cs/>
        </w:rPr>
        <w:t>) แห่งราชวงศ์พุกาม ทรงยกทัพไปตีอาณาจักรสะเท</w:t>
      </w:r>
      <w:proofErr w:type="spellStart"/>
      <w:r w:rsidRPr="00A43D68">
        <w:rPr>
          <w:rFonts w:ascii="TH SarabunPSK" w:hAnsi="TH SarabunPSK" w:cs="TH SarabunPSK"/>
          <w:sz w:val="32"/>
          <w:szCs w:val="32"/>
          <w:cs/>
        </w:rPr>
        <w:t>ิม</w:t>
      </w:r>
      <w:proofErr w:type="spellEnd"/>
      <w:r w:rsidRPr="00A43D68">
        <w:rPr>
          <w:rFonts w:ascii="TH SarabunPSK" w:hAnsi="TH SarabunPSK" w:cs="TH SarabunPSK"/>
          <w:sz w:val="32"/>
          <w:szCs w:val="32"/>
          <w:cs/>
        </w:rPr>
        <w:t>ของชาวมอญได้ ทรงรับเอาพระพุทธศาสนานิกายเถรวาทเข้ามาสู่แผ่นดินพุกามและสถาปนาเป็นศาสนาของอาณาจักร</w:t>
      </w:r>
    </w:p>
    <w:p w14:paraId="45D51BF8" w14:textId="77777777" w:rsidR="00A43D68" w:rsidRPr="00A43D68" w:rsidRDefault="00A43D68" w:rsidP="00A43D68">
      <w:pPr>
        <w:spacing w:after="0" w:line="240" w:lineRule="auto"/>
        <w:contextualSpacing/>
        <w:jc w:val="thaiDistribute"/>
        <w:rPr>
          <w:rFonts w:ascii="TH SarabunPSK" w:eastAsia="Times New Roman" w:hAnsi="TH SarabunPSK" w:cs="TH SarabunPSK"/>
          <w:sz w:val="32"/>
          <w:szCs w:val="32"/>
        </w:rPr>
      </w:pPr>
      <w:r w:rsidRPr="00A43D68">
        <w:rPr>
          <w:rFonts w:ascii="TH SarabunPSK" w:hAnsi="TH SarabunPSK" w:cs="TH SarabunPSK"/>
          <w:sz w:val="32"/>
          <w:szCs w:val="32"/>
          <w:cs/>
        </w:rPr>
        <w:tab/>
      </w:r>
      <w:r w:rsidRPr="00A43D68">
        <w:rPr>
          <w:rFonts w:ascii="TH SarabunPSK" w:eastAsia="Times New Roman" w:hAnsi="TH SarabunPSK" w:cs="TH SarabunPSK"/>
          <w:sz w:val="32"/>
          <w:szCs w:val="32"/>
          <w:cs/>
        </w:rPr>
        <w:t xml:space="preserve">สำหรับประเทศไทยมีหลักฐานบันทึกการถือเอาพระพุทธศาสนามาเป็นศาสนาประจำชาติ เมื่อพ่อขุนรามคำแหงมหาราชเสด็จขึ้นครองราชย์ ในปี พ.ศ. </w:t>
      </w:r>
      <w:r>
        <w:rPr>
          <w:rFonts w:ascii="TH SarabunPSK" w:eastAsia="Times New Roman" w:hAnsi="TH SarabunPSK" w:cs="TH SarabunPSK"/>
          <w:sz w:val="32"/>
          <w:szCs w:val="32"/>
          <w:cs/>
        </w:rPr>
        <w:t>1822</w:t>
      </w:r>
      <w:r w:rsidRPr="00A43D68">
        <w:rPr>
          <w:rFonts w:ascii="TH SarabunPSK" w:eastAsia="Times New Roman" w:hAnsi="TH SarabunPSK" w:cs="TH SarabunPSK"/>
          <w:sz w:val="32"/>
          <w:szCs w:val="32"/>
          <w:cs/>
        </w:rPr>
        <w:t xml:space="preserve"> พระองค์ทรงสดับกิตติศัพท์ของคณะสงฆ์แบบลังกาวงศ์ก็ทรงเลื่อมใสศรัทธา จึงโปรดอาราธนาพระมหาเถรสังฆราชจากเมืองนครศรีธรรมราช มาตั้งสำนักเผยแพร่พระพุทธศาสนา ณ วัดอรัญญิก ในกรุงสุโขทัย พระพุทธศาสนาฝ่ายหินยานแบบลังกาวงศ์ก็เจริญรุ่งเรืองและเป็นศาสนาประจำชาติของชนชาติไทยตั้งแต่บัดนั้นมาจนถึงปัจจุบัน</w:t>
      </w:r>
      <w:r w:rsidRPr="00A43D68">
        <w:rPr>
          <w:rFonts w:ascii="TH SarabunPSK" w:eastAsia="Times New Roman" w:hAnsi="TH SarabunPSK" w:cs="TH SarabunPSK"/>
          <w:sz w:val="32"/>
          <w:szCs w:val="32"/>
        </w:rPr>
        <w:tab/>
      </w:r>
    </w:p>
    <w:p w14:paraId="45D51BF9" w14:textId="780BFD08" w:rsidR="00A43D68" w:rsidRPr="00A43D68" w:rsidRDefault="00A43D68" w:rsidP="00A43D68">
      <w:pPr>
        <w:spacing w:after="0" w:line="240" w:lineRule="auto"/>
        <w:contextualSpacing/>
        <w:jc w:val="thaiDistribute"/>
        <w:rPr>
          <w:rFonts w:ascii="TH SarabunPSK" w:eastAsia="Times New Roman" w:hAnsi="TH SarabunPSK" w:cs="TH SarabunPSK"/>
          <w:sz w:val="32"/>
          <w:szCs w:val="32"/>
        </w:rPr>
      </w:pPr>
      <w:r w:rsidRPr="00A43D68">
        <w:rPr>
          <w:rFonts w:ascii="TH SarabunPSK" w:eastAsia="Times New Roman" w:hAnsi="TH SarabunPSK" w:cs="TH SarabunPSK"/>
          <w:b/>
          <w:bCs/>
          <w:sz w:val="32"/>
          <w:szCs w:val="32"/>
        </w:rPr>
        <w:tab/>
      </w:r>
      <w:r w:rsidRPr="00A43D68">
        <w:rPr>
          <w:rFonts w:ascii="TH SarabunPSK" w:eastAsia="Times New Roman" w:hAnsi="TH SarabunPSK" w:cs="TH SarabunPSK"/>
          <w:sz w:val="32"/>
          <w:szCs w:val="32"/>
          <w:cs/>
        </w:rPr>
        <w:t>มีประวัติกล่าวไว้ในหนังสือ อุรังคนิทานหรืออุรังคธาตุ ว่าได้สร้างขึ้นสมัยเดียวกันกับการตั้งเมืองเวียงจันทน์ครั้งแฮกล</w:t>
      </w:r>
      <w:proofErr w:type="spellStart"/>
      <w:r w:rsidRPr="00A43D68">
        <w:rPr>
          <w:rFonts w:ascii="TH SarabunPSK" w:eastAsia="Times New Roman" w:hAnsi="TH SarabunPSK" w:cs="TH SarabunPSK"/>
          <w:sz w:val="32"/>
          <w:szCs w:val="32"/>
          <w:cs/>
        </w:rPr>
        <w:t>ุนห</w:t>
      </w:r>
      <w:proofErr w:type="spellEnd"/>
      <w:r w:rsidRPr="00A43D68">
        <w:rPr>
          <w:rFonts w:ascii="TH SarabunPSK" w:eastAsia="Times New Roman" w:hAnsi="TH SarabunPSK" w:cs="TH SarabunPSK"/>
          <w:sz w:val="32"/>
          <w:szCs w:val="32"/>
          <w:cs/>
        </w:rPr>
        <w:t>ลังจากการสร้างพระธาตุพนมแล้ว ผู้สร้างครั้งตำอิดแม่นพระเจ้าจันทบุรีประสิทธิศักดิ์ (จันทบุรี</w:t>
      </w:r>
      <w:proofErr w:type="spellStart"/>
      <w:r w:rsidRPr="00A43D68">
        <w:rPr>
          <w:rFonts w:ascii="TH SarabunPSK" w:eastAsia="Times New Roman" w:hAnsi="TH SarabunPSK" w:cs="TH SarabunPSK"/>
          <w:sz w:val="32"/>
          <w:szCs w:val="32"/>
          <w:cs/>
        </w:rPr>
        <w:t>อ้ว</w:t>
      </w:r>
      <w:proofErr w:type="spellEnd"/>
      <w:r w:rsidRPr="00A43D68">
        <w:rPr>
          <w:rFonts w:ascii="TH SarabunPSK" w:eastAsia="Times New Roman" w:hAnsi="TH SarabunPSK" w:cs="TH SarabunPSK"/>
          <w:sz w:val="32"/>
          <w:szCs w:val="32"/>
          <w:cs/>
        </w:rPr>
        <w:t>ยล</w:t>
      </w:r>
      <w:proofErr w:type="spellStart"/>
      <w:r w:rsidRPr="00A43D68">
        <w:rPr>
          <w:rFonts w:ascii="TH SarabunPSK" w:eastAsia="Times New Roman" w:hAnsi="TH SarabunPSK" w:cs="TH SarabunPSK"/>
          <w:sz w:val="32"/>
          <w:szCs w:val="32"/>
          <w:cs/>
        </w:rPr>
        <w:t>้วย</w:t>
      </w:r>
      <w:proofErr w:type="spellEnd"/>
      <w:r w:rsidRPr="00A43D68">
        <w:rPr>
          <w:rFonts w:ascii="TH SarabunPSK" w:eastAsia="Times New Roman" w:hAnsi="TH SarabunPSK" w:cs="TH SarabunPSK"/>
          <w:sz w:val="32"/>
          <w:szCs w:val="32"/>
          <w:cs/>
        </w:rPr>
        <w:t>) เจ้านครเวียงจันทน์คนตำอิดพร้อมกับพระอรหันต์</w:t>
      </w:r>
      <w:r>
        <w:rPr>
          <w:rFonts w:ascii="TH SarabunPSK" w:eastAsia="Times New Roman" w:hAnsi="TH SarabunPSK" w:cs="TH SarabunPSK"/>
          <w:sz w:val="32"/>
          <w:szCs w:val="32"/>
          <w:cs/>
        </w:rPr>
        <w:t>5</w:t>
      </w:r>
      <w:r w:rsidRPr="00A43D68">
        <w:rPr>
          <w:rFonts w:ascii="TH SarabunPSK" w:eastAsia="Times New Roman" w:hAnsi="TH SarabunPSK" w:cs="TH SarabunPSK"/>
          <w:sz w:val="32"/>
          <w:szCs w:val="32"/>
          <w:cs/>
        </w:rPr>
        <w:t xml:space="preserve"> พระองค์ดั่งมีข้อความกล่าวไว้ในหนังสืออุรังคนิทาน </w:t>
      </w:r>
      <w:proofErr w:type="spellStart"/>
      <w:r w:rsidRPr="00A43D68">
        <w:rPr>
          <w:rFonts w:ascii="TH SarabunPSK" w:eastAsia="Times New Roman" w:hAnsi="TH SarabunPSK" w:cs="TH SarabunPSK"/>
          <w:sz w:val="32"/>
          <w:szCs w:val="32"/>
          <w:cs/>
        </w:rPr>
        <w:t>เซิ่ง</w:t>
      </w:r>
      <w:proofErr w:type="spellEnd"/>
      <w:r w:rsidRPr="00A43D68">
        <w:rPr>
          <w:rFonts w:ascii="TH SarabunPSK" w:eastAsia="Times New Roman" w:hAnsi="TH SarabunPSK" w:cs="TH SarabunPSK"/>
          <w:sz w:val="32"/>
          <w:szCs w:val="32"/>
          <w:cs/>
        </w:rPr>
        <w:t>คัดเอาแต่ใจความสำคัญมากล่าวไว้ให้ฟังดังนี้“เมื่อพระโคดม</w:t>
      </w:r>
      <w:proofErr w:type="spellStart"/>
      <w:r w:rsidRPr="00A43D68">
        <w:rPr>
          <w:rFonts w:ascii="TH SarabunPSK" w:eastAsia="Times New Roman" w:hAnsi="TH SarabunPSK" w:cs="TH SarabunPSK"/>
          <w:sz w:val="32"/>
          <w:szCs w:val="32"/>
          <w:cs/>
        </w:rPr>
        <w:t>สัม</w:t>
      </w:r>
      <w:proofErr w:type="spellEnd"/>
      <w:r w:rsidRPr="00A43D68">
        <w:rPr>
          <w:rFonts w:ascii="TH SarabunPSK" w:eastAsia="Times New Roman" w:hAnsi="TH SarabunPSK" w:cs="TH SarabunPSK"/>
          <w:sz w:val="32"/>
          <w:szCs w:val="32"/>
          <w:cs/>
        </w:rPr>
        <w:t>มาส</w:t>
      </w:r>
      <w:proofErr w:type="spellStart"/>
      <w:r w:rsidRPr="00A43D68">
        <w:rPr>
          <w:rFonts w:ascii="TH SarabunPSK" w:eastAsia="Times New Roman" w:hAnsi="TH SarabunPSK" w:cs="TH SarabunPSK"/>
          <w:sz w:val="32"/>
          <w:szCs w:val="32"/>
          <w:cs/>
        </w:rPr>
        <w:t>ัม</w:t>
      </w:r>
      <w:proofErr w:type="spellEnd"/>
      <w:r w:rsidRPr="00A43D68">
        <w:rPr>
          <w:rFonts w:ascii="TH SarabunPSK" w:eastAsia="Times New Roman" w:hAnsi="TH SarabunPSK" w:cs="TH SarabunPSK"/>
          <w:sz w:val="32"/>
          <w:szCs w:val="32"/>
          <w:cs/>
        </w:rPr>
        <w:t xml:space="preserve">พุทธเจ้า ปรินิพพานแล้วได้ </w:t>
      </w:r>
      <w:r>
        <w:rPr>
          <w:rFonts w:ascii="TH SarabunPSK" w:eastAsia="Times New Roman" w:hAnsi="TH SarabunPSK" w:cs="TH SarabunPSK"/>
          <w:sz w:val="32"/>
          <w:szCs w:val="32"/>
          <w:cs/>
        </w:rPr>
        <w:t>8</w:t>
      </w:r>
      <w:r w:rsidRPr="00A43D68">
        <w:rPr>
          <w:rFonts w:ascii="TH SarabunPSK" w:eastAsia="Times New Roman" w:hAnsi="TH SarabunPSK" w:cs="TH SarabunPSK"/>
          <w:sz w:val="32"/>
          <w:szCs w:val="32"/>
          <w:cs/>
        </w:rPr>
        <w:t xml:space="preserve"> ปีปลาย พระมหาก</w:t>
      </w:r>
      <w:proofErr w:type="spellStart"/>
      <w:r w:rsidRPr="00A43D68">
        <w:rPr>
          <w:rFonts w:ascii="TH SarabunPSK" w:eastAsia="Times New Roman" w:hAnsi="TH SarabunPSK" w:cs="TH SarabunPSK"/>
          <w:sz w:val="32"/>
          <w:szCs w:val="32"/>
          <w:cs/>
        </w:rPr>
        <w:t>ัสสป</w:t>
      </w:r>
      <w:proofErr w:type="spellEnd"/>
      <w:r w:rsidRPr="00A43D68">
        <w:rPr>
          <w:rFonts w:ascii="TH SarabunPSK" w:eastAsia="Times New Roman" w:hAnsi="TH SarabunPSK" w:cs="TH SarabunPSK"/>
          <w:sz w:val="32"/>
          <w:szCs w:val="32"/>
          <w:cs/>
        </w:rPr>
        <w:t>เถระได้นำเอา</w:t>
      </w:r>
      <w:proofErr w:type="spellStart"/>
      <w:r w:rsidRPr="00A43D68">
        <w:rPr>
          <w:rFonts w:ascii="TH SarabunPSK" w:eastAsia="Times New Roman" w:hAnsi="TH SarabunPSK" w:cs="TH SarabunPSK"/>
          <w:sz w:val="32"/>
          <w:szCs w:val="32"/>
          <w:cs/>
        </w:rPr>
        <w:t>อุรัค</w:t>
      </w:r>
      <w:proofErr w:type="spellEnd"/>
      <w:r w:rsidRPr="00A43D68">
        <w:rPr>
          <w:rFonts w:ascii="TH SarabunPSK" w:eastAsia="Times New Roman" w:hAnsi="TH SarabunPSK" w:cs="TH SarabunPSK"/>
          <w:sz w:val="32"/>
          <w:szCs w:val="32"/>
          <w:cs/>
        </w:rPr>
        <w:t xml:space="preserve">ธาตุคือกระดูกหัวอกพระพุทธเจ้ามาประดิษฐานไว้ที่ภูกำพร้า </w:t>
      </w:r>
      <w:proofErr w:type="spellStart"/>
      <w:r w:rsidRPr="00A43D68">
        <w:rPr>
          <w:rFonts w:ascii="TH SarabunPSK" w:eastAsia="Times New Roman" w:hAnsi="TH SarabunPSK" w:cs="TH SarabunPSK"/>
          <w:sz w:val="32"/>
          <w:szCs w:val="32"/>
          <w:cs/>
        </w:rPr>
        <w:t>เซิ่ง</w:t>
      </w:r>
      <w:proofErr w:type="spellEnd"/>
      <w:r w:rsidRPr="00A43D68">
        <w:rPr>
          <w:rFonts w:ascii="TH SarabunPSK" w:eastAsia="Times New Roman" w:hAnsi="TH SarabunPSK" w:cs="TH SarabunPSK"/>
          <w:sz w:val="32"/>
          <w:szCs w:val="32"/>
          <w:cs/>
        </w:rPr>
        <w:t>เฮียกว่า ดอยปณะคิรี(คือพระธาตุพนมทุกวันนี้)..”</w:t>
      </w:r>
      <w:r w:rsidR="007C4054">
        <w:rPr>
          <w:rFonts w:ascii="TH SarabunPSK" w:eastAsia="Times New Roman" w:hAnsi="TH SarabunPSK" w:cs="TH SarabunPSK"/>
          <w:sz w:val="32"/>
          <w:szCs w:val="32"/>
        </w:rPr>
        <w:t xml:space="preserve"> </w:t>
      </w:r>
      <w:r w:rsidR="007C4054">
        <w:rPr>
          <w:rFonts w:ascii="TH SarabunPSK" w:eastAsia="Times New Roman" w:hAnsi="TH SarabunPSK" w:cs="TH SarabunPSK" w:hint="cs"/>
          <w:sz w:val="32"/>
          <w:szCs w:val="32"/>
          <w:cs/>
        </w:rPr>
        <w:t>(</w:t>
      </w:r>
      <w:r w:rsidR="007C4054" w:rsidRPr="00D0749F">
        <w:rPr>
          <w:rFonts w:cs="TH SarabunPSK"/>
          <w:sz w:val="28"/>
          <w:cs/>
        </w:rPr>
        <w:t>ประวัติพระธาตุหลวง(พระเจดีย์โลกจุฬมณี) นครหลวงเวียงจันทน์(ต้นฉบับภาษาลาว),</w:t>
      </w:r>
      <w:r w:rsidR="007C4054">
        <w:rPr>
          <w:rFonts w:ascii="TH SarabunPSK" w:eastAsia="Times New Roman" w:hAnsi="TH SarabunPSK" w:cs="TH SarabunPSK" w:hint="cs"/>
          <w:sz w:val="32"/>
          <w:szCs w:val="32"/>
          <w:cs/>
        </w:rPr>
        <w:t xml:space="preserve"> </w:t>
      </w:r>
      <w:r w:rsidR="00C4455B">
        <w:rPr>
          <w:rFonts w:ascii="TH SarabunPSK" w:eastAsia="Times New Roman" w:hAnsi="TH SarabunPSK" w:cs="TH SarabunPSK" w:hint="cs"/>
          <w:sz w:val="32"/>
          <w:szCs w:val="32"/>
          <w:cs/>
        </w:rPr>
        <w:t>2528</w:t>
      </w:r>
      <w:r w:rsidR="00C4455B">
        <w:rPr>
          <w:rFonts w:ascii="TH SarabunPSK" w:eastAsia="Times New Roman" w:hAnsi="TH SarabunPSK" w:cs="TH SarabunPSK"/>
          <w:sz w:val="32"/>
          <w:szCs w:val="32"/>
        </w:rPr>
        <w:t>: 11</w:t>
      </w:r>
      <w:r w:rsidR="007C4054">
        <w:rPr>
          <w:rFonts w:ascii="TH SarabunPSK" w:eastAsia="Times New Roman" w:hAnsi="TH SarabunPSK" w:cs="TH SarabunPSK" w:hint="cs"/>
          <w:sz w:val="32"/>
          <w:szCs w:val="32"/>
          <w:cs/>
        </w:rPr>
        <w:t>)</w:t>
      </w:r>
    </w:p>
    <w:p w14:paraId="45D51BFA" w14:textId="568E709D" w:rsidR="00A43D68" w:rsidRPr="00A43D68" w:rsidRDefault="00A43D68" w:rsidP="00A43D68">
      <w:pPr>
        <w:spacing w:after="0" w:line="240" w:lineRule="auto"/>
        <w:jc w:val="thaiDistribute"/>
        <w:rPr>
          <w:rFonts w:ascii="TH SarabunPSK" w:eastAsia="Times New Roman" w:hAnsi="TH SarabunPSK" w:cs="TH SarabunPSK"/>
          <w:sz w:val="32"/>
          <w:szCs w:val="32"/>
          <w:cs/>
        </w:rPr>
      </w:pPr>
      <w:r w:rsidRPr="00A43D68">
        <w:rPr>
          <w:rFonts w:ascii="TH SarabunPSK" w:eastAsia="Times New Roman" w:hAnsi="TH SarabunPSK" w:cs="TH SarabunPSK"/>
          <w:sz w:val="32"/>
          <w:szCs w:val="32"/>
        </w:rPr>
        <w:tab/>
      </w:r>
      <w:r w:rsidRPr="00A43D68">
        <w:rPr>
          <w:rFonts w:ascii="TH SarabunPSK" w:eastAsia="Times New Roman" w:hAnsi="TH SarabunPSK" w:cs="TH SarabunPSK"/>
          <w:sz w:val="32"/>
          <w:szCs w:val="32"/>
          <w:cs/>
        </w:rPr>
        <w:t>อาณาจักร</w:t>
      </w:r>
      <w:proofErr w:type="spellStart"/>
      <w:r w:rsidRPr="00A43D68">
        <w:rPr>
          <w:rFonts w:ascii="TH SarabunPSK" w:eastAsia="Times New Roman" w:hAnsi="TH SarabunPSK" w:cs="TH SarabunPSK"/>
          <w:sz w:val="32"/>
          <w:szCs w:val="32"/>
          <w:cs/>
        </w:rPr>
        <w:t>จัม</w:t>
      </w:r>
      <w:proofErr w:type="spellEnd"/>
      <w:r w:rsidRPr="00A43D68">
        <w:rPr>
          <w:rFonts w:ascii="TH SarabunPSK" w:eastAsia="Times New Roman" w:hAnsi="TH SarabunPSK" w:cs="TH SarabunPSK"/>
          <w:sz w:val="32"/>
          <w:szCs w:val="32"/>
          <w:cs/>
        </w:rPr>
        <w:t>ปาของพวกจาม มีกรณีพิพาทกับจีนอยู่</w:t>
      </w:r>
      <w:proofErr w:type="spellStart"/>
      <w:r w:rsidRPr="00A43D68">
        <w:rPr>
          <w:rFonts w:ascii="TH SarabunPSK" w:eastAsia="Times New Roman" w:hAnsi="TH SarabunPSK" w:cs="TH SarabunPSK"/>
          <w:sz w:val="32"/>
          <w:szCs w:val="32"/>
          <w:cs/>
        </w:rPr>
        <w:t>เนืองๆ</w:t>
      </w:r>
      <w:proofErr w:type="spellEnd"/>
      <w:r w:rsidRPr="00A43D68">
        <w:rPr>
          <w:rFonts w:ascii="TH SarabunPSK" w:eastAsia="Times New Roman" w:hAnsi="TH SarabunPSK" w:cs="TH SarabunPSK"/>
          <w:sz w:val="32"/>
          <w:szCs w:val="32"/>
          <w:cs/>
        </w:rPr>
        <w:t xml:space="preserve"> เป็นเหตุให้จีนยกทัพไปตีเมืองหลวง ซึ่งอยู่ที่เมืองเว้ในปัจจุบันถึง </w:t>
      </w:r>
      <w:r>
        <w:rPr>
          <w:rFonts w:ascii="TH SarabunPSK" w:eastAsia="Times New Roman" w:hAnsi="TH SarabunPSK" w:cs="TH SarabunPSK"/>
          <w:sz w:val="32"/>
          <w:szCs w:val="32"/>
          <w:cs/>
        </w:rPr>
        <w:t>2</w:t>
      </w:r>
      <w:r w:rsidRPr="00A43D68">
        <w:rPr>
          <w:rFonts w:ascii="TH SarabunPSK" w:eastAsia="Times New Roman" w:hAnsi="TH SarabunPSK" w:cs="TH SarabunPSK"/>
          <w:sz w:val="32"/>
          <w:szCs w:val="32"/>
          <w:cs/>
        </w:rPr>
        <w:t xml:space="preserve"> ครั้ง จดหมายเหตุของจีนยังได้บันทึกไว้ว่า พวกจีนขนเอาคัมภีร์พระพุทธศาสนาไปจากเมืองหลวงนั้นด้วยจำนวน </w:t>
      </w:r>
      <w:r>
        <w:rPr>
          <w:rFonts w:ascii="TH SarabunPSK" w:eastAsia="Times New Roman" w:hAnsi="TH SarabunPSK" w:cs="TH SarabunPSK"/>
          <w:sz w:val="32"/>
          <w:szCs w:val="32"/>
          <w:cs/>
        </w:rPr>
        <w:t>1</w:t>
      </w:r>
      <w:r w:rsidRPr="00A43D68">
        <w:rPr>
          <w:rFonts w:ascii="TH SarabunPSK" w:eastAsia="Times New Roman" w:hAnsi="TH SarabunPSK" w:cs="TH SarabunPSK"/>
          <w:sz w:val="32"/>
          <w:szCs w:val="32"/>
          <w:cs/>
        </w:rPr>
        <w:t>,</w:t>
      </w:r>
      <w:r>
        <w:rPr>
          <w:rFonts w:ascii="TH SarabunPSK" w:eastAsia="Times New Roman" w:hAnsi="TH SarabunPSK" w:cs="TH SarabunPSK"/>
          <w:sz w:val="32"/>
          <w:szCs w:val="32"/>
          <w:cs/>
        </w:rPr>
        <w:t>350</w:t>
      </w:r>
      <w:r w:rsidRPr="00A43D68">
        <w:rPr>
          <w:rFonts w:ascii="TH SarabunPSK" w:eastAsia="Times New Roman" w:hAnsi="TH SarabunPSK" w:cs="TH SarabunPSK"/>
          <w:sz w:val="32"/>
          <w:szCs w:val="32"/>
          <w:cs/>
        </w:rPr>
        <w:t xml:space="preserve"> เล่ม</w:t>
      </w:r>
      <w:r w:rsidR="00C4455B">
        <w:rPr>
          <w:rFonts w:ascii="TH SarabunPSK" w:eastAsia="Times New Roman" w:hAnsi="TH SarabunPSK" w:cs="TH SarabunPSK"/>
          <w:sz w:val="32"/>
          <w:szCs w:val="32"/>
        </w:rPr>
        <w:t xml:space="preserve"> </w:t>
      </w:r>
      <w:r w:rsidR="00C4455B">
        <w:rPr>
          <w:rFonts w:ascii="TH SarabunPSK" w:eastAsia="Times New Roman" w:hAnsi="TH SarabunPSK" w:cs="TH SarabunPSK" w:hint="cs"/>
          <w:sz w:val="32"/>
          <w:szCs w:val="32"/>
          <w:cs/>
        </w:rPr>
        <w:t>(</w:t>
      </w:r>
      <w:r w:rsidR="00C4455B" w:rsidRPr="00D0749F">
        <w:rPr>
          <w:rFonts w:cs="TH SarabunPSK"/>
          <w:sz w:val="28"/>
          <w:cs/>
        </w:rPr>
        <w:t xml:space="preserve">ประวัติพระธาตุหลวง(พระเจดีย์โลกจุฬมณี) </w:t>
      </w:r>
      <w:r w:rsidR="00C4455B" w:rsidRPr="00D0749F">
        <w:rPr>
          <w:rFonts w:cs="TH SarabunPSK"/>
          <w:sz w:val="28"/>
          <w:cs/>
        </w:rPr>
        <w:lastRenderedPageBreak/>
        <w:t>นครหลวงเวียงจันทน์(ต้นฉบับภาษาลาว),</w:t>
      </w:r>
      <w:r w:rsidR="00C4455B">
        <w:rPr>
          <w:rFonts w:ascii="TH SarabunPSK" w:eastAsia="Times New Roman" w:hAnsi="TH SarabunPSK" w:cs="TH SarabunPSK" w:hint="cs"/>
          <w:sz w:val="32"/>
          <w:szCs w:val="32"/>
          <w:cs/>
        </w:rPr>
        <w:t xml:space="preserve"> 2528</w:t>
      </w:r>
      <w:r w:rsidR="00C4455B">
        <w:rPr>
          <w:rFonts w:ascii="TH SarabunPSK" w:eastAsia="Times New Roman" w:hAnsi="TH SarabunPSK" w:cs="TH SarabunPSK"/>
          <w:sz w:val="32"/>
          <w:szCs w:val="32"/>
        </w:rPr>
        <w:t>: 11</w:t>
      </w:r>
      <w:r w:rsidR="00C4455B">
        <w:rPr>
          <w:rFonts w:ascii="TH SarabunPSK" w:eastAsia="Times New Roman" w:hAnsi="TH SarabunPSK" w:cs="TH SarabunPSK" w:hint="cs"/>
          <w:sz w:val="32"/>
          <w:szCs w:val="32"/>
          <w:cs/>
        </w:rPr>
        <w:t>)</w:t>
      </w:r>
      <w:r w:rsidRPr="00A43D68">
        <w:rPr>
          <w:rFonts w:ascii="TH SarabunPSK" w:eastAsia="Times New Roman" w:hAnsi="TH SarabunPSK" w:cs="TH SarabunPSK"/>
          <w:sz w:val="32"/>
          <w:szCs w:val="32"/>
          <w:cs/>
        </w:rPr>
        <w:t xml:space="preserve"> แสดงว่าในเวลานั้นพระพุทธศาสนาคงจะเจริญในอาณาจักร</w:t>
      </w:r>
      <w:proofErr w:type="spellStart"/>
      <w:r w:rsidRPr="00A43D68">
        <w:rPr>
          <w:rFonts w:ascii="TH SarabunPSK" w:eastAsia="Times New Roman" w:hAnsi="TH SarabunPSK" w:cs="TH SarabunPSK"/>
          <w:sz w:val="32"/>
          <w:szCs w:val="32"/>
          <w:cs/>
        </w:rPr>
        <w:t>จัม</w:t>
      </w:r>
      <w:proofErr w:type="spellEnd"/>
      <w:r w:rsidRPr="00A43D68">
        <w:rPr>
          <w:rFonts w:ascii="TH SarabunPSK" w:eastAsia="Times New Roman" w:hAnsi="TH SarabunPSK" w:cs="TH SarabunPSK"/>
          <w:sz w:val="32"/>
          <w:szCs w:val="32"/>
          <w:cs/>
        </w:rPr>
        <w:t xml:space="preserve">ปามาก่อนพุทธศตวรรษที่ </w:t>
      </w:r>
      <w:r>
        <w:rPr>
          <w:rFonts w:ascii="TH SarabunPSK" w:eastAsia="Times New Roman" w:hAnsi="TH SarabunPSK" w:cs="TH SarabunPSK"/>
          <w:sz w:val="32"/>
          <w:szCs w:val="32"/>
          <w:cs/>
        </w:rPr>
        <w:t>8</w:t>
      </w:r>
      <w:r w:rsidRPr="00A43D68">
        <w:rPr>
          <w:rFonts w:ascii="TH SarabunPSK" w:eastAsia="Times New Roman" w:hAnsi="TH SarabunPSK" w:cs="TH SarabunPSK"/>
          <w:sz w:val="32"/>
          <w:szCs w:val="32"/>
          <w:cs/>
        </w:rPr>
        <w:t xml:space="preserve"> แล้ว</w:t>
      </w:r>
    </w:p>
    <w:p w14:paraId="45D51BFB" w14:textId="77777777" w:rsidR="00A43D68" w:rsidRDefault="00A43D68" w:rsidP="00A43D68">
      <w:pPr>
        <w:spacing w:after="0" w:line="240" w:lineRule="auto"/>
        <w:contextualSpacing/>
        <w:jc w:val="thaiDistribute"/>
        <w:textAlignment w:val="baseline"/>
        <w:rPr>
          <w:rFonts w:ascii="TH SarabunPSK" w:eastAsia="Times New Roman" w:hAnsi="TH SarabunPSK" w:cs="TH SarabunPSK"/>
          <w:b/>
          <w:bCs/>
          <w:sz w:val="32"/>
          <w:szCs w:val="32"/>
        </w:rPr>
      </w:pPr>
    </w:p>
    <w:p w14:paraId="45D51BFC" w14:textId="77777777" w:rsidR="00A43D68" w:rsidRPr="00A43D68" w:rsidRDefault="00A43D68" w:rsidP="00A43D68">
      <w:pPr>
        <w:spacing w:after="0" w:line="240" w:lineRule="auto"/>
        <w:contextualSpacing/>
        <w:jc w:val="thaiDistribute"/>
        <w:textAlignment w:val="baseline"/>
        <w:rPr>
          <w:rFonts w:ascii="TH SarabunPSK" w:eastAsia="Times New Roman" w:hAnsi="TH SarabunPSK" w:cs="TH SarabunPSK"/>
          <w:b/>
          <w:bCs/>
          <w:sz w:val="32"/>
          <w:szCs w:val="32"/>
        </w:rPr>
      </w:pPr>
      <w:r>
        <w:rPr>
          <w:rFonts w:ascii="TH SarabunPSK" w:eastAsia="Times New Roman" w:hAnsi="TH SarabunPSK" w:cs="TH SarabunPSK"/>
          <w:b/>
          <w:bCs/>
          <w:sz w:val="32"/>
          <w:szCs w:val="32"/>
          <w:cs/>
        </w:rPr>
        <w:t>3</w:t>
      </w:r>
      <w:r w:rsidRPr="00A43D68">
        <w:rPr>
          <w:rFonts w:ascii="TH SarabunPSK" w:eastAsia="Times New Roman" w:hAnsi="TH SarabunPSK" w:cs="TH SarabunPSK"/>
          <w:b/>
          <w:bCs/>
          <w:sz w:val="32"/>
          <w:szCs w:val="32"/>
          <w:cs/>
        </w:rPr>
        <w:t>. ความ</w:t>
      </w:r>
      <w:r w:rsidRPr="00A43D68">
        <w:rPr>
          <w:rFonts w:ascii="TH SarabunPSK" w:hAnsi="TH SarabunPSK" w:cs="TH SarabunPSK"/>
          <w:b/>
          <w:bCs/>
          <w:sz w:val="32"/>
          <w:szCs w:val="32"/>
          <w:cs/>
        </w:rPr>
        <w:t>เชื่อมโยงพระพุทธศาสนาของอาณาจักร</w:t>
      </w:r>
      <w:proofErr w:type="spellStart"/>
      <w:r w:rsidRPr="00A43D68">
        <w:rPr>
          <w:rFonts w:ascii="TH SarabunPSK" w:hAnsi="TH SarabunPSK" w:cs="TH SarabunPSK"/>
          <w:b/>
          <w:bCs/>
          <w:sz w:val="32"/>
          <w:szCs w:val="32"/>
          <w:cs/>
        </w:rPr>
        <w:t>ต่างๆ</w:t>
      </w:r>
      <w:proofErr w:type="spellEnd"/>
      <w:r w:rsidRPr="00A43D68">
        <w:rPr>
          <w:rFonts w:ascii="TH SarabunPSK" w:eastAsia="Times New Roman" w:hAnsi="TH SarabunPSK" w:cs="TH SarabunPSK"/>
          <w:b/>
          <w:bCs/>
          <w:sz w:val="32"/>
          <w:szCs w:val="32"/>
          <w:cs/>
        </w:rPr>
        <w:t>ริมฝั่งแม่น้ำโขง</w:t>
      </w:r>
    </w:p>
    <w:p w14:paraId="45D51BFD" w14:textId="77777777" w:rsidR="00A43D68" w:rsidRPr="00A43D68" w:rsidRDefault="00A43D68" w:rsidP="00A43D68">
      <w:pPr>
        <w:spacing w:after="0" w:line="240" w:lineRule="auto"/>
        <w:contextualSpacing/>
        <w:jc w:val="thaiDistribute"/>
        <w:textAlignment w:val="baseline"/>
        <w:rPr>
          <w:rFonts w:ascii="TH SarabunPSK" w:eastAsia="Times New Roman" w:hAnsi="TH SarabunPSK" w:cs="TH SarabunPSK"/>
          <w:sz w:val="32"/>
          <w:szCs w:val="32"/>
        </w:rPr>
      </w:pPr>
      <w:r w:rsidRPr="00A43D68">
        <w:rPr>
          <w:rFonts w:ascii="TH SarabunPSK" w:eastAsia="Times New Roman" w:hAnsi="TH SarabunPSK" w:cs="TH SarabunPSK"/>
          <w:sz w:val="32"/>
          <w:szCs w:val="32"/>
        </w:rPr>
        <w:tab/>
      </w:r>
      <w:r w:rsidRPr="00A43D68">
        <w:rPr>
          <w:rFonts w:ascii="TH SarabunPSK" w:eastAsia="Times New Roman" w:hAnsi="TH SarabunPSK" w:cs="TH SarabunPSK"/>
          <w:sz w:val="32"/>
          <w:szCs w:val="32"/>
          <w:cs/>
        </w:rPr>
        <w:t>อาณาจักรเวียดนามถูกรวมเข้าเป็นดินแดนของจีนใน พ.ศ.</w:t>
      </w:r>
      <w:r>
        <w:rPr>
          <w:rFonts w:ascii="TH SarabunPSK" w:eastAsia="Times New Roman" w:hAnsi="TH SarabunPSK" w:cs="TH SarabunPSK"/>
          <w:sz w:val="32"/>
          <w:szCs w:val="32"/>
          <w:cs/>
        </w:rPr>
        <w:t>433</w:t>
      </w:r>
      <w:r w:rsidRPr="00A43D68">
        <w:rPr>
          <w:rFonts w:ascii="TH SarabunPSK" w:eastAsia="Times New Roman" w:hAnsi="TH SarabunPSK" w:cs="TH SarabunPSK"/>
          <w:sz w:val="32"/>
          <w:szCs w:val="32"/>
          <w:cs/>
        </w:rPr>
        <w:t xml:space="preserve"> จีนได้ใช้นโยบายผนวกกลืน พยายามรวมเวียดนามเข้าในจีนทางเชื้อชาติ ภาษา วัฒนธรรมและการเมือง มีศาสนา ปรัชญา วัฒนธรรม ความเป็นอยู่คล้ายคลึงกับจีน ศาสนาที่เวียดนามได้รับสืบทอดจากจีนคือ พุทธศาสนา เต๋า และการบูชาบรรพชน อย่างไรก็ตามในบรรดาศาสนาเหล่านี้ พระพุทธศาสนาได้มีอิทธิพลมากที่สุด พระพุทธศาสนาเข้าสู่เวียดนามเมื่อใดไม่ปรากฏหลักฐานแน่ชัด  แต่ตำนานว่า มีพระสงฆ์จากอินเดียหลายรูปได้เดินทางจากอินเดียเข้ามาเผยแพร่พระพุทธศาสนา เช่น พระมหาชีวก พระกัลป์ยาณรุจิ และพระกัง</w:t>
      </w:r>
      <w:proofErr w:type="spellStart"/>
      <w:r w:rsidRPr="00A43D68">
        <w:rPr>
          <w:rFonts w:ascii="TH SarabunPSK" w:eastAsia="Times New Roman" w:hAnsi="TH SarabunPSK" w:cs="TH SarabunPSK"/>
          <w:sz w:val="32"/>
          <w:szCs w:val="32"/>
          <w:cs/>
        </w:rPr>
        <w:t>เซ</w:t>
      </w:r>
      <w:proofErr w:type="spellEnd"/>
      <w:r w:rsidRPr="00A43D68">
        <w:rPr>
          <w:rFonts w:ascii="TH SarabunPSK" w:eastAsia="Times New Roman" w:hAnsi="TH SarabunPSK" w:cs="TH SarabunPSK"/>
          <w:sz w:val="32"/>
          <w:szCs w:val="32"/>
          <w:cs/>
        </w:rPr>
        <w:t>งโฮย ต่อมาประมาณ พ.ศ.</w:t>
      </w:r>
      <w:r>
        <w:rPr>
          <w:rFonts w:ascii="TH SarabunPSK" w:eastAsia="Times New Roman" w:hAnsi="TH SarabunPSK" w:cs="TH SarabunPSK"/>
          <w:sz w:val="32"/>
          <w:szCs w:val="32"/>
          <w:cs/>
        </w:rPr>
        <w:t>732</w:t>
      </w:r>
      <w:r w:rsidRPr="00A43D68">
        <w:rPr>
          <w:rFonts w:ascii="TH SarabunPSK" w:eastAsia="Times New Roman" w:hAnsi="TH SarabunPSK" w:cs="TH SarabunPSK"/>
          <w:sz w:val="32"/>
          <w:szCs w:val="32"/>
          <w:cs/>
        </w:rPr>
        <w:t xml:space="preserve"> ตามหลักฐานกล่าวว่า ท่านเมียวโป ได้เดินทางจากจีนเข้ามาเผยแพร่พระพุทธศาสนาเป็นครั้งแรก</w:t>
      </w:r>
    </w:p>
    <w:p w14:paraId="45D51BFE" w14:textId="77777777" w:rsidR="00A43D68" w:rsidRPr="00A43D68" w:rsidRDefault="00A43D68" w:rsidP="00A43D68">
      <w:pPr>
        <w:spacing w:after="0" w:line="240" w:lineRule="auto"/>
        <w:contextualSpacing/>
        <w:jc w:val="thaiDistribute"/>
        <w:textAlignment w:val="baseline"/>
        <w:rPr>
          <w:rFonts w:ascii="TH SarabunPSK" w:eastAsia="Times New Roman" w:hAnsi="TH SarabunPSK" w:cs="TH SarabunPSK"/>
          <w:sz w:val="32"/>
          <w:szCs w:val="32"/>
        </w:rPr>
      </w:pPr>
      <w:r w:rsidRPr="00A43D68">
        <w:rPr>
          <w:rFonts w:ascii="TH SarabunPSK" w:eastAsia="Times New Roman" w:hAnsi="TH SarabunPSK" w:cs="TH SarabunPSK"/>
          <w:sz w:val="32"/>
          <w:szCs w:val="32"/>
          <w:cs/>
        </w:rPr>
        <w:tab/>
        <w:t xml:space="preserve">ประมาณพุทธศตวรรษที่ </w:t>
      </w:r>
      <w:r>
        <w:rPr>
          <w:rFonts w:ascii="TH SarabunPSK" w:eastAsia="Times New Roman" w:hAnsi="TH SarabunPSK" w:cs="TH SarabunPSK"/>
          <w:sz w:val="32"/>
          <w:szCs w:val="32"/>
          <w:cs/>
        </w:rPr>
        <w:t>11</w:t>
      </w:r>
      <w:r w:rsidRPr="00A43D68">
        <w:rPr>
          <w:rFonts w:ascii="TH SarabunPSK" w:eastAsia="Times New Roman" w:hAnsi="TH SarabunPSK" w:cs="TH SarabunPSK"/>
          <w:sz w:val="32"/>
          <w:szCs w:val="32"/>
          <w:cs/>
        </w:rPr>
        <w:t xml:space="preserve"> กษัตริย์ฟูนัน ทรงพระนามว่า เกาณ</w:t>
      </w:r>
      <w:proofErr w:type="spellStart"/>
      <w:r w:rsidRPr="00A43D68">
        <w:rPr>
          <w:rFonts w:ascii="TH SarabunPSK" w:eastAsia="Times New Roman" w:hAnsi="TH SarabunPSK" w:cs="TH SarabunPSK"/>
          <w:sz w:val="32"/>
          <w:szCs w:val="32"/>
          <w:cs/>
        </w:rPr>
        <w:t>ฑิ</w:t>
      </w:r>
      <w:proofErr w:type="spellEnd"/>
      <w:r w:rsidRPr="00A43D68">
        <w:rPr>
          <w:rFonts w:ascii="TH SarabunPSK" w:eastAsia="Times New Roman" w:hAnsi="TH SarabunPSK" w:cs="TH SarabunPSK"/>
          <w:sz w:val="32"/>
          <w:szCs w:val="32"/>
          <w:cs/>
        </w:rPr>
        <w:t>นยะชัยวรมัน ทรงนับถือศาสนาพุทธ ในรัชกาลนี้พระภิกษุชาวอินเดียชื่อ นาคเสน เดินทางไปประเทศจีนและท่านได้แวะที่อาณาจักรฟูนัน ท่านได้ทูลพระเจ้ากรุงจีนว่าฟูนันนับถือศาสนาฮินดูนิกายไศวะ แต่ศาสนาพุทธก็เจริญรุ่งเรือง มีพระภิกษุสามเณรมาก และในรัชกาลนี้พระภิกษุชาวฟูนันชื่อ สังฆปาละ ท่านได้เดินทางไปกวางตุ้ง เป็นผู้ที่แตกฉานในพระธรรมวินัยและภาษา</w:t>
      </w:r>
      <w:proofErr w:type="spellStart"/>
      <w:r w:rsidRPr="00A43D68">
        <w:rPr>
          <w:rFonts w:ascii="TH SarabunPSK" w:eastAsia="Times New Roman" w:hAnsi="TH SarabunPSK" w:cs="TH SarabunPSK"/>
          <w:sz w:val="32"/>
          <w:szCs w:val="32"/>
          <w:cs/>
        </w:rPr>
        <w:t>ต่างๆ</w:t>
      </w:r>
      <w:proofErr w:type="spellEnd"/>
      <w:r w:rsidRPr="00A43D68">
        <w:rPr>
          <w:rFonts w:ascii="TH SarabunPSK" w:eastAsia="Times New Roman" w:hAnsi="TH SarabunPSK" w:cs="TH SarabunPSK"/>
          <w:sz w:val="32"/>
          <w:szCs w:val="32"/>
          <w:cs/>
        </w:rPr>
        <w:t xml:space="preserve"> ท่านมีจริยาวัตรงดงามเป็นที่เลื่อมใสของพระเจ้าจักรพรรดิบู่ตี่ ทรงอารธนาให้ท่านแปลคัมภีร์พระพุทธศาสนาเป็นภาษาจีนจำนวนมาก ในสมัยที่นครวัดเป็นเมืองหลวงของกัมพูชา พระพุทธศาสนาฝ่ายมหายานเจริญรุ่งเรืองในราชสำนัก แต่พุทธศาสนาฝ่ายเถรวาทคงเป็นที่นับถือของประชาชนทั่วไป</w:t>
      </w:r>
    </w:p>
    <w:p w14:paraId="45D51BFF" w14:textId="77777777" w:rsidR="00A43D68" w:rsidRPr="00A43D68" w:rsidRDefault="00A43D68" w:rsidP="00A43D68">
      <w:pPr>
        <w:spacing w:after="0" w:line="240" w:lineRule="auto"/>
        <w:contextualSpacing/>
        <w:jc w:val="thaiDistribute"/>
        <w:textAlignment w:val="baseline"/>
        <w:rPr>
          <w:rFonts w:ascii="TH SarabunPSK" w:eastAsia="Times New Roman" w:hAnsi="TH SarabunPSK" w:cs="TH SarabunPSK"/>
          <w:sz w:val="32"/>
          <w:szCs w:val="32"/>
        </w:rPr>
      </w:pPr>
      <w:r w:rsidRPr="00A43D68">
        <w:rPr>
          <w:rFonts w:ascii="TH SarabunPSK" w:eastAsia="Times New Roman" w:hAnsi="TH SarabunPSK" w:cs="TH SarabunPSK"/>
          <w:sz w:val="32"/>
          <w:szCs w:val="32"/>
        </w:rPr>
        <w:tab/>
      </w:r>
      <w:r w:rsidRPr="00A43D68">
        <w:rPr>
          <w:rFonts w:ascii="TH SarabunPSK" w:eastAsia="Times New Roman" w:hAnsi="TH SarabunPSK" w:cs="TH SarabunPSK"/>
          <w:sz w:val="32"/>
          <w:szCs w:val="32"/>
          <w:cs/>
        </w:rPr>
        <w:t xml:space="preserve">ในปี พ.ศ. </w:t>
      </w:r>
      <w:r>
        <w:rPr>
          <w:rFonts w:ascii="TH SarabunPSK" w:eastAsia="Times New Roman" w:hAnsi="TH SarabunPSK" w:cs="TH SarabunPSK"/>
          <w:sz w:val="32"/>
          <w:szCs w:val="32"/>
          <w:cs/>
        </w:rPr>
        <w:t>1957</w:t>
      </w:r>
      <w:r w:rsidRPr="00A43D68">
        <w:rPr>
          <w:rFonts w:ascii="TH SarabunPSK" w:eastAsia="Times New Roman" w:hAnsi="TH SarabunPSK" w:cs="TH SarabunPSK"/>
          <w:sz w:val="32"/>
          <w:szCs w:val="32"/>
          <w:cs/>
        </w:rPr>
        <w:t xml:space="preserve"> เวียดนามตกเป็นเมืองขึ้นของจีนอีก ทำให้ลัทธิเต๋าและ</w:t>
      </w:r>
      <w:proofErr w:type="spellStart"/>
      <w:r w:rsidRPr="00A43D68">
        <w:rPr>
          <w:rFonts w:ascii="TH SarabunPSK" w:eastAsia="Times New Roman" w:hAnsi="TH SarabunPSK" w:cs="TH SarabunPSK"/>
          <w:sz w:val="32"/>
          <w:szCs w:val="32"/>
          <w:cs/>
        </w:rPr>
        <w:t>ขงจื้อ</w:t>
      </w:r>
      <w:proofErr w:type="spellEnd"/>
      <w:r w:rsidRPr="00A43D68">
        <w:rPr>
          <w:rFonts w:ascii="TH SarabunPSK" w:eastAsia="Times New Roman" w:hAnsi="TH SarabunPSK" w:cs="TH SarabunPSK"/>
          <w:sz w:val="32"/>
          <w:szCs w:val="32"/>
          <w:cs/>
        </w:rPr>
        <w:t xml:space="preserve"> เจริญเติบโต พระพุทธศาสนาทรุดโทรมลง ความศรัทธาถูกนำไปปนกับลัทธิอื่น มิใช่พุทธธรรมที่บริสุทธิ์ ในช่วงนี้เองที่พระพุทธศาสนานิกายติ</w:t>
      </w:r>
      <w:proofErr w:type="spellStart"/>
      <w:r w:rsidRPr="00A43D68">
        <w:rPr>
          <w:rFonts w:ascii="TH SarabunPSK" w:eastAsia="Times New Roman" w:hAnsi="TH SarabunPSK" w:cs="TH SarabunPSK"/>
          <w:sz w:val="32"/>
          <w:szCs w:val="32"/>
          <w:cs/>
        </w:rPr>
        <w:t>นห์</w:t>
      </w:r>
      <w:proofErr w:type="spellEnd"/>
      <w:r w:rsidRPr="00A43D68">
        <w:rPr>
          <w:rFonts w:ascii="TH SarabunPSK" w:eastAsia="Times New Roman" w:hAnsi="TH SarabunPSK" w:cs="TH SarabunPSK"/>
          <w:sz w:val="32"/>
          <w:szCs w:val="32"/>
          <w:cs/>
        </w:rPr>
        <w:t>โด(ญี่ปุ่น เรียกนิกายชิน) ก็เผยแพร่จากจีนเข้าสู่เวียดนาม</w:t>
      </w:r>
      <w:r w:rsidRPr="00A43D68">
        <w:rPr>
          <w:rFonts w:ascii="TH SarabunPSK" w:eastAsia="Times New Roman" w:hAnsi="TH SarabunPSK" w:cs="TH SarabunPSK"/>
          <w:sz w:val="32"/>
          <w:szCs w:val="32"/>
          <w:cs/>
        </w:rPr>
        <w:tab/>
        <w:t>จะเห็นได้ว่าเวียดนามรับเอาพระพุทธศาสนานิกายมหายานจากจีนเอาไว้หลายช่วงหลายตอน จนกระทั่งปัจจุบันพระพุทธศาสนานิกายมหายานยังเจริญรุ่งเรืองอยู่ในเวียดนาม</w:t>
      </w:r>
    </w:p>
    <w:p w14:paraId="45D51C00" w14:textId="77777777" w:rsidR="00A43D68" w:rsidRPr="00A43D68" w:rsidRDefault="00A43D68" w:rsidP="00A43D68">
      <w:pPr>
        <w:spacing w:after="0" w:line="240" w:lineRule="auto"/>
        <w:contextualSpacing/>
        <w:jc w:val="thaiDistribute"/>
        <w:textAlignment w:val="baseline"/>
        <w:rPr>
          <w:rFonts w:ascii="TH SarabunPSK" w:eastAsia="Times New Roman" w:hAnsi="TH SarabunPSK" w:cs="TH SarabunPSK"/>
          <w:sz w:val="32"/>
          <w:szCs w:val="32"/>
        </w:rPr>
      </w:pPr>
      <w:r w:rsidRPr="00A43D68">
        <w:rPr>
          <w:rFonts w:ascii="TH SarabunPSK" w:eastAsia="Times New Roman" w:hAnsi="TH SarabunPSK" w:cs="TH SarabunPSK"/>
          <w:sz w:val="32"/>
          <w:szCs w:val="32"/>
          <w:cs/>
        </w:rPr>
        <w:tab/>
        <w:t>พ.ศ.</w:t>
      </w:r>
      <w:r>
        <w:rPr>
          <w:rFonts w:ascii="TH SarabunPSK" w:eastAsia="Times New Roman" w:hAnsi="TH SarabunPSK" w:cs="TH SarabunPSK"/>
          <w:sz w:val="32"/>
          <w:szCs w:val="32"/>
          <w:cs/>
        </w:rPr>
        <w:t>1696</w:t>
      </w:r>
      <w:r w:rsidRPr="00A43D68">
        <w:rPr>
          <w:rFonts w:ascii="TH SarabunPSK" w:eastAsia="Times New Roman" w:hAnsi="TH SarabunPSK" w:cs="TH SarabunPSK"/>
          <w:sz w:val="32"/>
          <w:szCs w:val="32"/>
          <w:cs/>
        </w:rPr>
        <w:t xml:space="preserve"> พระเจ้าปรากรมพาหุมหาราชกษัตริย์ประเทศลังกา โปรดให้มีการสังคายนาครั้งที่ </w:t>
      </w:r>
      <w:r>
        <w:rPr>
          <w:rFonts w:ascii="TH SarabunPSK" w:eastAsia="Times New Roman" w:hAnsi="TH SarabunPSK" w:cs="TH SarabunPSK"/>
          <w:sz w:val="32"/>
          <w:szCs w:val="32"/>
          <w:cs/>
        </w:rPr>
        <w:t>7</w:t>
      </w:r>
      <w:r w:rsidRPr="00A43D68">
        <w:rPr>
          <w:rFonts w:ascii="TH SarabunPSK" w:eastAsia="Times New Roman" w:hAnsi="TH SarabunPSK" w:cs="TH SarabunPSK"/>
          <w:sz w:val="32"/>
          <w:szCs w:val="32"/>
          <w:cs/>
        </w:rPr>
        <w:t xml:space="preserve"> พระพุทธศาสนาเจริญรุ่งเรืองในลังกาทวีป พระสงฆ์จากประเทศ</w:t>
      </w:r>
      <w:proofErr w:type="spellStart"/>
      <w:r w:rsidRPr="00A43D68">
        <w:rPr>
          <w:rFonts w:ascii="TH SarabunPSK" w:eastAsia="Times New Roman" w:hAnsi="TH SarabunPSK" w:cs="TH SarabunPSK"/>
          <w:sz w:val="32"/>
          <w:szCs w:val="32"/>
          <w:cs/>
        </w:rPr>
        <w:t>ต่างๆ</w:t>
      </w:r>
      <w:proofErr w:type="spellEnd"/>
      <w:r w:rsidRPr="00A43D68">
        <w:rPr>
          <w:rFonts w:ascii="TH SarabunPSK" w:eastAsia="Times New Roman" w:hAnsi="TH SarabunPSK" w:cs="TH SarabunPSK"/>
          <w:sz w:val="32"/>
          <w:szCs w:val="32"/>
          <w:cs/>
        </w:rPr>
        <w:t>เดินทางไปศึกษาพระธรรมวินัยและบวชแปลงใหม่ พระสงฆ์ไทยที่เดินทางไปศึกษาพระธรรมวินัยได้กลับมาพร้อมพระสงฆ์ลังกาและตั้งสำนักเผยแพร่อยู่ที่นครศรีธรรมราช ต่อมาในสมัยพ่อขุนรามคำแหงมหาราช ทรงอาราธนาพระเถระมาเผยแผ่พระพุทธศาสนาแบบลังกาวงศ์ในอาณาจักรสุโขทัย ในสมัยพระเจ้าลิไททรงอาราธนาพระมหาสามีสังฆราชลังกา นามว่า พระสุมนะเข้ามาสุโขทัย ต่อมาพระเจ้า</w:t>
      </w:r>
      <w:proofErr w:type="spellStart"/>
      <w:r w:rsidRPr="00A43D68">
        <w:rPr>
          <w:rFonts w:ascii="TH SarabunPSK" w:eastAsia="Times New Roman" w:hAnsi="TH SarabunPSK" w:cs="TH SarabunPSK"/>
          <w:sz w:val="32"/>
          <w:szCs w:val="32"/>
          <w:cs/>
        </w:rPr>
        <w:t>กือ</w:t>
      </w:r>
      <w:proofErr w:type="spellEnd"/>
      <w:r w:rsidRPr="00A43D68">
        <w:rPr>
          <w:rFonts w:ascii="TH SarabunPSK" w:eastAsia="Times New Roman" w:hAnsi="TH SarabunPSK" w:cs="TH SarabunPSK"/>
          <w:sz w:val="32"/>
          <w:szCs w:val="32"/>
          <w:cs/>
        </w:rPr>
        <w:t>นาได้ส่งราชทูตมาทูลขอพระสังฆราชสุมนเถระจากพระเจ้าลิไท ไปเผยแพร่พระพุทธศาสนายังล้านนา</w:t>
      </w:r>
    </w:p>
    <w:p w14:paraId="45D51C01" w14:textId="77777777" w:rsidR="00A43D68" w:rsidRPr="00A43D68" w:rsidRDefault="00A43D68" w:rsidP="00A43D68">
      <w:pPr>
        <w:spacing w:after="0" w:line="240" w:lineRule="auto"/>
        <w:contextualSpacing/>
        <w:jc w:val="thaiDistribute"/>
        <w:textAlignment w:val="baseline"/>
        <w:rPr>
          <w:rFonts w:ascii="TH SarabunPSK" w:eastAsia="Times New Roman" w:hAnsi="TH SarabunPSK" w:cs="TH SarabunPSK"/>
          <w:sz w:val="32"/>
          <w:szCs w:val="32"/>
        </w:rPr>
      </w:pPr>
      <w:r w:rsidRPr="00A43D68">
        <w:rPr>
          <w:rFonts w:ascii="TH SarabunPSK" w:eastAsia="Times New Roman" w:hAnsi="TH SarabunPSK" w:cs="TH SarabunPSK"/>
          <w:sz w:val="32"/>
          <w:szCs w:val="32"/>
          <w:cs/>
        </w:rPr>
        <w:tab/>
        <w:t xml:space="preserve">กัมพูชาในปัจจุบันพระสงฆ์มี </w:t>
      </w:r>
      <w:r>
        <w:rPr>
          <w:rFonts w:ascii="TH SarabunPSK" w:eastAsia="Times New Roman" w:hAnsi="TH SarabunPSK" w:cs="TH SarabunPSK"/>
          <w:sz w:val="32"/>
          <w:szCs w:val="32"/>
          <w:cs/>
        </w:rPr>
        <w:t>2</w:t>
      </w:r>
      <w:r w:rsidRPr="00A43D68">
        <w:rPr>
          <w:rFonts w:ascii="TH SarabunPSK" w:eastAsia="Times New Roman" w:hAnsi="TH SarabunPSK" w:cs="TH SarabunPSK"/>
          <w:sz w:val="32"/>
          <w:szCs w:val="32"/>
          <w:cs/>
        </w:rPr>
        <w:t xml:space="preserve"> นิกาย คือ มหานิกายและธรรมยุติ ทั้งนี้เกิดจากการที่สมเด็จพระสุ</w:t>
      </w:r>
      <w:proofErr w:type="spellStart"/>
      <w:r w:rsidRPr="00A43D68">
        <w:rPr>
          <w:rFonts w:ascii="TH SarabunPSK" w:eastAsia="Times New Roman" w:hAnsi="TH SarabunPSK" w:cs="TH SarabunPSK"/>
          <w:sz w:val="32"/>
          <w:szCs w:val="32"/>
          <w:cs/>
        </w:rPr>
        <w:t>คันธาธิ</w:t>
      </w:r>
      <w:proofErr w:type="spellEnd"/>
      <w:r w:rsidRPr="00A43D68">
        <w:rPr>
          <w:rFonts w:ascii="TH SarabunPSK" w:eastAsia="Times New Roman" w:hAnsi="TH SarabunPSK" w:cs="TH SarabunPSK"/>
          <w:sz w:val="32"/>
          <w:szCs w:val="32"/>
          <w:cs/>
        </w:rPr>
        <w:t xml:space="preserve">บดี(ปาน) ได้ไปศึกษาพระปริยัติธรรมที่กรุงเทพ และได้เล่าเรียนตามแบบแผนของคณะธรรมยุติ ท่านจึงนำธรรมยุตินิกายไปตั้งในพระราชอาณาจักรกัมพูชาเมื่อ พ.ศ. </w:t>
      </w:r>
      <w:r>
        <w:rPr>
          <w:rFonts w:ascii="TH SarabunPSK" w:eastAsia="Times New Roman" w:hAnsi="TH SarabunPSK" w:cs="TH SarabunPSK"/>
          <w:sz w:val="32"/>
          <w:szCs w:val="32"/>
          <w:cs/>
        </w:rPr>
        <w:t>2407</w:t>
      </w:r>
    </w:p>
    <w:p w14:paraId="45D51C02" w14:textId="77777777" w:rsidR="00A43D68" w:rsidRPr="00A43D68" w:rsidRDefault="00A43D68" w:rsidP="00A43D68">
      <w:pPr>
        <w:spacing w:after="0" w:line="240" w:lineRule="auto"/>
        <w:jc w:val="thaiDistribute"/>
        <w:textAlignment w:val="baseline"/>
        <w:rPr>
          <w:rFonts w:ascii="TH SarabunPSK" w:hAnsi="TH SarabunPSK" w:cs="TH SarabunPSK"/>
          <w:sz w:val="32"/>
          <w:szCs w:val="32"/>
          <w:cs/>
        </w:rPr>
      </w:pPr>
      <w:r w:rsidRPr="00A43D68">
        <w:rPr>
          <w:rFonts w:ascii="TH SarabunPSK" w:eastAsia="Times New Roman" w:hAnsi="TH SarabunPSK" w:cs="TH SarabunPSK"/>
          <w:sz w:val="32"/>
          <w:szCs w:val="32"/>
          <w:cs/>
        </w:rPr>
        <w:lastRenderedPageBreak/>
        <w:tab/>
        <w:t>อาณาจักรล้านช้างได้รับนับถือเอาศาสนาพุทธแบบมหายานผ่านมาทางจีนตั้งแต่ครั้งอาณาจักรอ้ายลาวแล้ว ต่อมาอิทธิพลของศาสนาพุทธแบบมหายานก็จางหายไป ชาวล้านช้างกลับมานับถือผีสางเทวดาอีก ในสมัยพระเจ้าฟ้างุ้มทรงส่ง</w:t>
      </w:r>
      <w:proofErr w:type="spellStart"/>
      <w:r w:rsidRPr="00A43D68">
        <w:rPr>
          <w:rFonts w:ascii="TH SarabunPSK" w:eastAsia="Times New Roman" w:hAnsi="TH SarabunPSK" w:cs="TH SarabunPSK"/>
          <w:sz w:val="32"/>
          <w:szCs w:val="32"/>
          <w:cs/>
        </w:rPr>
        <w:t>ฑูต</w:t>
      </w:r>
      <w:proofErr w:type="spellEnd"/>
      <w:r w:rsidRPr="00A43D68">
        <w:rPr>
          <w:rFonts w:ascii="TH SarabunPSK" w:eastAsia="Times New Roman" w:hAnsi="TH SarabunPSK" w:cs="TH SarabunPSK"/>
          <w:sz w:val="32"/>
          <w:szCs w:val="32"/>
          <w:cs/>
        </w:rPr>
        <w:t>ไปขอพระสงฆ์จากพระเจ้ากรุงกัมพูชามาเผยแพร่พระพุทธศาสนาในล้านช้าง พระเจ้ากรุงกัมพูชาจึงโปรดให้พระมหาปาสมัน</w:t>
      </w:r>
      <w:proofErr w:type="spellStart"/>
      <w:r w:rsidRPr="00A43D68">
        <w:rPr>
          <w:rFonts w:ascii="TH SarabunPSK" w:eastAsia="Times New Roman" w:hAnsi="TH SarabunPSK" w:cs="TH SarabunPSK"/>
          <w:sz w:val="32"/>
          <w:szCs w:val="32"/>
          <w:cs/>
        </w:rPr>
        <w:t>ตเถ</w:t>
      </w:r>
      <w:proofErr w:type="spellEnd"/>
      <w:r w:rsidRPr="00A43D68">
        <w:rPr>
          <w:rFonts w:ascii="TH SarabunPSK" w:eastAsia="Times New Roman" w:hAnsi="TH SarabunPSK" w:cs="TH SarabunPSK"/>
          <w:sz w:val="32"/>
          <w:szCs w:val="32"/>
          <w:cs/>
        </w:rPr>
        <w:t>ระ ซึ่งเคยเป็นพระอาจารย์ของพระเจ้าฟ้างุ้มและพระมหาเทพลังกา พร้อมด้วยพระพุทธรูปปางห้ามญาติชื่อพระบาง นำพระพุทธศาสนาไปประดิษฐานในอาณาจักรล้านช้าง ในสมัยพระเจ้าโพธิสาร ทรงเป็นพุทธศาสนิกชนที่เคร่งครัดมาก ทรงสถาปนาพระพุทธศาสนาบริสุทธิ์ โดยทรงให้รื้อศาลเจ้าหลวง ศาลเจ้าผีเสื้อเมืองทรงเมืองเสีย และให้ยกเลิกนับถือผี</w:t>
      </w:r>
    </w:p>
    <w:p w14:paraId="45D51C03" w14:textId="77777777" w:rsidR="00A43D68" w:rsidRDefault="00A43D68" w:rsidP="00A43D68">
      <w:pPr>
        <w:spacing w:after="0" w:line="240" w:lineRule="auto"/>
        <w:contextualSpacing/>
        <w:jc w:val="thaiDistribute"/>
        <w:rPr>
          <w:rFonts w:ascii="TH SarabunPSK" w:hAnsi="TH SarabunPSK" w:cs="TH SarabunPSK"/>
          <w:b/>
          <w:bCs/>
          <w:sz w:val="32"/>
          <w:szCs w:val="32"/>
        </w:rPr>
      </w:pPr>
    </w:p>
    <w:p w14:paraId="45D51C04" w14:textId="77777777" w:rsidR="00A43D68" w:rsidRPr="00A43D68" w:rsidRDefault="00A43D68" w:rsidP="00A43D68">
      <w:pPr>
        <w:spacing w:after="0" w:line="240" w:lineRule="auto"/>
        <w:contextualSpacing/>
        <w:jc w:val="thaiDistribute"/>
        <w:rPr>
          <w:rFonts w:ascii="TH SarabunPSK" w:hAnsi="TH SarabunPSK" w:cs="TH SarabunPSK"/>
          <w:b/>
          <w:bCs/>
          <w:sz w:val="32"/>
          <w:szCs w:val="32"/>
        </w:rPr>
      </w:pPr>
      <w:r>
        <w:rPr>
          <w:rFonts w:ascii="TH SarabunPSK" w:hAnsi="TH SarabunPSK" w:cs="TH SarabunPSK"/>
          <w:b/>
          <w:bCs/>
          <w:sz w:val="32"/>
          <w:szCs w:val="32"/>
          <w:cs/>
        </w:rPr>
        <w:t>4</w:t>
      </w:r>
      <w:r w:rsidRPr="00A43D68">
        <w:rPr>
          <w:rFonts w:ascii="TH SarabunPSK" w:hAnsi="TH SarabunPSK" w:cs="TH SarabunPSK"/>
          <w:b/>
          <w:bCs/>
          <w:sz w:val="32"/>
          <w:szCs w:val="32"/>
          <w:cs/>
        </w:rPr>
        <w:t>. ผลจากพระพุทธศาสนา</w:t>
      </w:r>
    </w:p>
    <w:p w14:paraId="45D51C05" w14:textId="4C30D347" w:rsidR="00A43D68" w:rsidRPr="00A43D68" w:rsidRDefault="00A43D68" w:rsidP="00A43D68">
      <w:pPr>
        <w:spacing w:after="0" w:line="240" w:lineRule="auto"/>
        <w:contextualSpacing/>
        <w:jc w:val="thaiDistribute"/>
        <w:rPr>
          <w:rFonts w:ascii="TH SarabunPSK" w:hAnsi="TH SarabunPSK" w:cs="TH SarabunPSK"/>
          <w:sz w:val="32"/>
          <w:szCs w:val="32"/>
        </w:rPr>
      </w:pPr>
      <w:r w:rsidRPr="00A43D68">
        <w:rPr>
          <w:rFonts w:ascii="TH SarabunPSK" w:hAnsi="TH SarabunPSK" w:cs="TH SarabunPSK"/>
          <w:b/>
          <w:bCs/>
          <w:sz w:val="32"/>
          <w:szCs w:val="32"/>
          <w:cs/>
        </w:rPr>
        <w:tab/>
      </w:r>
      <w:r w:rsidRPr="00A43D68">
        <w:rPr>
          <w:rFonts w:ascii="TH SarabunPSK" w:hAnsi="TH SarabunPSK" w:cs="TH SarabunPSK"/>
          <w:sz w:val="32"/>
          <w:szCs w:val="32"/>
          <w:cs/>
        </w:rPr>
        <w:t>จากการที่พระพุทธศาสนาได้ประดิษฐานอย่างมั่นคงในภูมิภาคลุ่มน้ำโขงแล้ว ประชาชนทุกชาติทุกภาษารับเอาพระธรรมคำสอนมาเป็นแนวทางในการดำเนินชีวิต พุทธธรรมได้กล่อมเกลาให้ผู้คนเหล่านี้มีนิสัย มีขนบธรรมเนียมประเพณีและวัฒนธรรมที่คล้ายคลึงกัน ชาวพุทธไปมาหาสู่กันเหมือนบ้านพี่เมืองน้อง เผยแพร่แบ่งปันความรู้ ช่วยให้อาณาจักรร่มเย็นลงได้ เช่นในสมัยพระเจ้าลิไทแห่งอาณาจักรสุโขทัย ทรงพยายามรวบรวมเมือง</w:t>
      </w:r>
      <w:proofErr w:type="spellStart"/>
      <w:r w:rsidRPr="00A43D68">
        <w:rPr>
          <w:rFonts w:ascii="TH SarabunPSK" w:hAnsi="TH SarabunPSK" w:cs="TH SarabunPSK"/>
          <w:sz w:val="32"/>
          <w:szCs w:val="32"/>
          <w:cs/>
        </w:rPr>
        <w:t>ต่างๆ</w:t>
      </w:r>
      <w:proofErr w:type="spellEnd"/>
      <w:r w:rsidRPr="00A43D68">
        <w:rPr>
          <w:rFonts w:ascii="TH SarabunPSK" w:hAnsi="TH SarabunPSK" w:cs="TH SarabunPSK"/>
          <w:sz w:val="32"/>
          <w:szCs w:val="32"/>
          <w:cs/>
        </w:rPr>
        <w:t>ที่แตกแยกออกไป โดนทรงใช้พระพุทธศาสนาเป็นเครื่องมือเชื่อมโยงเมืองเหล่านี้ให้กลับมารวมอยู่กับสุโขทัยอีกครั้งหนึ่ง</w:t>
      </w:r>
      <w:r w:rsidR="00C4455B">
        <w:rPr>
          <w:rFonts w:ascii="TH SarabunPSK" w:hAnsi="TH SarabunPSK" w:cs="TH SarabunPSK"/>
          <w:sz w:val="32"/>
          <w:szCs w:val="32"/>
        </w:rPr>
        <w:t xml:space="preserve"> </w:t>
      </w:r>
      <w:r w:rsidR="00C4455B">
        <w:rPr>
          <w:rFonts w:ascii="TH SarabunPSK" w:hAnsi="TH SarabunPSK" w:cs="TH SarabunPSK" w:hint="cs"/>
          <w:sz w:val="32"/>
          <w:szCs w:val="32"/>
          <w:cs/>
        </w:rPr>
        <w:t>(</w:t>
      </w:r>
      <w:r w:rsidR="00C4455B" w:rsidRPr="00C4455B">
        <w:rPr>
          <w:rFonts w:ascii="TH SarabunPSK" w:hAnsi="TH SarabunPSK" w:cs="TH SarabunPSK"/>
          <w:sz w:val="32"/>
          <w:szCs w:val="32"/>
          <w:cs/>
        </w:rPr>
        <w:t>ศุภรัตน์  เลิศพาณิชย์กุล</w:t>
      </w:r>
      <w:r w:rsidR="00C4455B">
        <w:rPr>
          <w:rFonts w:ascii="TH SarabunPSK" w:hAnsi="TH SarabunPSK" w:cs="TH SarabunPSK" w:hint="cs"/>
          <w:sz w:val="32"/>
          <w:szCs w:val="32"/>
          <w:cs/>
        </w:rPr>
        <w:t>, 2554</w:t>
      </w:r>
      <w:r w:rsidR="00C4455B">
        <w:rPr>
          <w:rFonts w:ascii="TH SarabunPSK" w:hAnsi="TH SarabunPSK" w:cs="TH SarabunPSK"/>
          <w:sz w:val="32"/>
          <w:szCs w:val="32"/>
        </w:rPr>
        <w:t>: 11</w:t>
      </w:r>
      <w:r w:rsidR="00C4455B">
        <w:rPr>
          <w:rFonts w:ascii="TH SarabunPSK" w:hAnsi="TH SarabunPSK" w:cs="TH SarabunPSK" w:hint="cs"/>
          <w:sz w:val="32"/>
          <w:szCs w:val="32"/>
          <w:cs/>
        </w:rPr>
        <w:t>)</w:t>
      </w:r>
    </w:p>
    <w:p w14:paraId="45D51C06" w14:textId="77777777" w:rsidR="00A43D68" w:rsidRPr="00A43D68" w:rsidRDefault="00A43D68" w:rsidP="00A43D68">
      <w:pPr>
        <w:spacing w:after="0" w:line="240" w:lineRule="auto"/>
        <w:jc w:val="thaiDistribute"/>
        <w:rPr>
          <w:rFonts w:ascii="TH SarabunPSK" w:hAnsi="TH SarabunPSK" w:cs="TH SarabunPSK"/>
          <w:sz w:val="32"/>
          <w:szCs w:val="32"/>
        </w:rPr>
      </w:pPr>
      <w:r w:rsidRPr="00A43D68">
        <w:rPr>
          <w:rFonts w:ascii="TH SarabunPSK" w:hAnsi="TH SarabunPSK" w:cs="TH SarabunPSK"/>
          <w:sz w:val="32"/>
          <w:szCs w:val="32"/>
          <w:cs/>
        </w:rPr>
        <w:tab/>
        <w:t>วัฒนธรรมประเพณีของชุมชนตามลุ่มแม่น้ำโขงที่มีรากเหง้ามาจากความศรัทธาในพระพุทธศาสนาทำให้เกิดตำนาน งานบุญที่สืบสานความเชื่อที่คล้ายกันของคนตามลุ่มแม่น้ำโขง เช่นงานแห่เทียนเข้าพรรษา งานล่องเฮ</w:t>
      </w:r>
      <w:proofErr w:type="spellStart"/>
      <w:r w:rsidRPr="00A43D68">
        <w:rPr>
          <w:rFonts w:ascii="TH SarabunPSK" w:hAnsi="TH SarabunPSK" w:cs="TH SarabunPSK"/>
          <w:sz w:val="32"/>
          <w:szCs w:val="32"/>
          <w:cs/>
        </w:rPr>
        <w:t>ือ</w:t>
      </w:r>
      <w:proofErr w:type="spellEnd"/>
      <w:r w:rsidRPr="00A43D68">
        <w:rPr>
          <w:rFonts w:ascii="TH SarabunPSK" w:hAnsi="TH SarabunPSK" w:cs="TH SarabunPSK"/>
          <w:sz w:val="32"/>
          <w:szCs w:val="32"/>
          <w:cs/>
        </w:rPr>
        <w:t>ไฟ(ล่องเรือไฟ) ประเพณีแห่ปราสาทผึ้ง ประเพณีก่อกองพระทราย เป็นต้น ประเพณีเหล่านี้สืบสานความเชื่อมาจากความศรัทธาทางพระพุทธศาสนาทั้งสิ้น ประเพณีเหล่านี้จะกล่าวถึงการบูชาพระพุทธเจ้า การทำงานร่วมกัน ความสามัคคี ซึ่งบอกถึงความเชื่อมั่นศรัทธาในพระพุทธศาสนาทั้งสิ้นนอกจากนั้นความเชื่อนี้ก็ทำให้เกิดนิทานปรัมปราที่เล่าขานกัน</w:t>
      </w:r>
      <w:proofErr w:type="spellStart"/>
      <w:r w:rsidRPr="00A43D68">
        <w:rPr>
          <w:rFonts w:ascii="TH SarabunPSK" w:hAnsi="TH SarabunPSK" w:cs="TH SarabunPSK"/>
          <w:sz w:val="32"/>
          <w:szCs w:val="32"/>
          <w:cs/>
        </w:rPr>
        <w:t>ต่อๆ</w:t>
      </w:r>
      <w:proofErr w:type="spellEnd"/>
      <w:r w:rsidRPr="00A43D68">
        <w:rPr>
          <w:rFonts w:ascii="TH SarabunPSK" w:hAnsi="TH SarabunPSK" w:cs="TH SarabunPSK"/>
          <w:sz w:val="32"/>
          <w:szCs w:val="32"/>
          <w:cs/>
        </w:rPr>
        <w:t>มา เป็นนิทานที่แฝงคติธรรมไว้สอนหรือเตือนสติทุกเรื่อง เช่น ผาแดง-นางไอ่ ก่องข้าวน้อยฆ่าแม่ เป็นต้น</w:t>
      </w:r>
    </w:p>
    <w:p w14:paraId="45D51C07" w14:textId="77777777" w:rsidR="00A43D68" w:rsidRDefault="00A43D68" w:rsidP="00A43D68">
      <w:pPr>
        <w:spacing w:after="0" w:line="240" w:lineRule="auto"/>
        <w:contextualSpacing/>
        <w:jc w:val="thaiDistribute"/>
        <w:rPr>
          <w:rFonts w:ascii="TH SarabunPSK" w:hAnsi="TH SarabunPSK" w:cs="TH SarabunPSK"/>
          <w:b/>
          <w:bCs/>
          <w:sz w:val="32"/>
          <w:szCs w:val="32"/>
        </w:rPr>
      </w:pPr>
    </w:p>
    <w:p w14:paraId="45D51C08" w14:textId="77777777" w:rsidR="00A43D68" w:rsidRPr="00A43D68" w:rsidRDefault="00A43D68" w:rsidP="00A43D68">
      <w:pPr>
        <w:spacing w:after="0" w:line="240" w:lineRule="auto"/>
        <w:contextualSpacing/>
        <w:jc w:val="thaiDistribute"/>
        <w:rPr>
          <w:rFonts w:ascii="TH SarabunPSK" w:hAnsi="TH SarabunPSK" w:cs="TH SarabunPSK"/>
          <w:b/>
          <w:bCs/>
          <w:sz w:val="32"/>
          <w:szCs w:val="32"/>
        </w:rPr>
      </w:pPr>
      <w:r>
        <w:rPr>
          <w:rFonts w:ascii="TH SarabunPSK" w:hAnsi="TH SarabunPSK" w:cs="TH SarabunPSK"/>
          <w:b/>
          <w:bCs/>
          <w:sz w:val="32"/>
          <w:szCs w:val="32"/>
        </w:rPr>
        <w:t>5.</w:t>
      </w:r>
      <w:r w:rsidRPr="00A43D68">
        <w:rPr>
          <w:rFonts w:ascii="TH SarabunPSK" w:hAnsi="TH SarabunPSK" w:cs="TH SarabunPSK"/>
          <w:b/>
          <w:bCs/>
          <w:sz w:val="32"/>
          <w:szCs w:val="32"/>
          <w:cs/>
        </w:rPr>
        <w:t>สรุป</w:t>
      </w:r>
    </w:p>
    <w:p w14:paraId="45D51C09" w14:textId="77777777" w:rsidR="00A43D68" w:rsidRPr="00A43D68" w:rsidRDefault="00A43D68" w:rsidP="00A43D68">
      <w:pPr>
        <w:spacing w:after="0" w:line="240" w:lineRule="auto"/>
        <w:contextualSpacing/>
        <w:jc w:val="thaiDistribute"/>
        <w:rPr>
          <w:rFonts w:ascii="TH SarabunPSK" w:hAnsi="TH SarabunPSK" w:cs="TH SarabunPSK"/>
          <w:sz w:val="32"/>
          <w:szCs w:val="32"/>
        </w:rPr>
      </w:pPr>
      <w:r w:rsidRPr="00A43D68">
        <w:rPr>
          <w:rFonts w:ascii="TH SarabunPSK" w:hAnsi="TH SarabunPSK" w:cs="TH SarabunPSK"/>
          <w:sz w:val="32"/>
          <w:szCs w:val="32"/>
          <w:cs/>
        </w:rPr>
        <w:tab/>
        <w:t>พระพุทธศาสนาได้เผยแพร่ออกจากชมพูทวีปไปยังประเทศ</w:t>
      </w:r>
      <w:proofErr w:type="spellStart"/>
      <w:r w:rsidRPr="00A43D68">
        <w:rPr>
          <w:rFonts w:ascii="TH SarabunPSK" w:hAnsi="TH SarabunPSK" w:cs="TH SarabunPSK"/>
          <w:sz w:val="32"/>
          <w:szCs w:val="32"/>
          <w:cs/>
        </w:rPr>
        <w:t>ต่างๆ</w:t>
      </w:r>
      <w:proofErr w:type="spellEnd"/>
      <w:r w:rsidRPr="00A43D68">
        <w:rPr>
          <w:rFonts w:ascii="TH SarabunPSK" w:hAnsi="TH SarabunPSK" w:cs="TH SarabunPSK"/>
          <w:sz w:val="32"/>
          <w:szCs w:val="32"/>
          <w:cs/>
        </w:rPr>
        <w:t>โดยเฉพาะอย่างยิ่งในสมัยของ    พระเจ้าอโศกมหาราช การนำพระธรรมออกสู่ภูมิภาค</w:t>
      </w:r>
      <w:proofErr w:type="spellStart"/>
      <w:r w:rsidRPr="00A43D68">
        <w:rPr>
          <w:rFonts w:ascii="TH SarabunPSK" w:hAnsi="TH SarabunPSK" w:cs="TH SarabunPSK"/>
          <w:sz w:val="32"/>
          <w:szCs w:val="32"/>
          <w:cs/>
        </w:rPr>
        <w:t>ต่างๆ</w:t>
      </w:r>
      <w:proofErr w:type="spellEnd"/>
      <w:r w:rsidRPr="00A43D68">
        <w:rPr>
          <w:rFonts w:ascii="TH SarabunPSK" w:hAnsi="TH SarabunPSK" w:cs="TH SarabunPSK"/>
          <w:sz w:val="32"/>
          <w:szCs w:val="32"/>
          <w:cs/>
        </w:rPr>
        <w:t>อาจทำให้คำสอนแตกต่างกันไปบ้างตามความเชื่อความศรัทธา และ</w:t>
      </w:r>
      <w:proofErr w:type="spellStart"/>
      <w:r w:rsidRPr="00A43D68">
        <w:rPr>
          <w:rFonts w:ascii="TH SarabunPSK" w:hAnsi="TH SarabunPSK" w:cs="TH SarabunPSK"/>
          <w:sz w:val="32"/>
          <w:szCs w:val="32"/>
          <w:cs/>
        </w:rPr>
        <w:t>กุศโล</w:t>
      </w:r>
      <w:proofErr w:type="spellEnd"/>
      <w:r w:rsidRPr="00A43D68">
        <w:rPr>
          <w:rFonts w:ascii="TH SarabunPSK" w:hAnsi="TH SarabunPSK" w:cs="TH SarabunPSK"/>
          <w:sz w:val="32"/>
          <w:szCs w:val="32"/>
          <w:cs/>
        </w:rPr>
        <w:t>บายของพระสงฆ์ผู้เผยแพร่พระธรรมนั้น โดยเฉพาะประเทศจีนมีพระสงฆ์หลายรูปที่เดินทางไปศึกษาพระพุทธศาสนาที่ประเทศอินเดียและนำพระธรรมกลับแผ่นดินจีนทั้งทางบกและทางเรือ ในระหว่างทางก็ได้เทศนาโปรดประชาชนให้นำพระธรรมไปใช้เป็นเครื่องนำทางชีวิต ในสุวรรณภูมิพระ</w:t>
      </w:r>
      <w:r w:rsidRPr="00A43D68">
        <w:rPr>
          <w:rFonts w:ascii="TH SarabunPSK" w:eastAsia="Times New Roman" w:hAnsi="TH SarabunPSK" w:cs="TH SarabunPSK"/>
          <w:sz w:val="32"/>
          <w:szCs w:val="32"/>
          <w:cs/>
        </w:rPr>
        <w:t>โสณเถระกับพระ</w:t>
      </w:r>
      <w:proofErr w:type="spellStart"/>
      <w:r w:rsidRPr="00A43D68">
        <w:rPr>
          <w:rFonts w:ascii="TH SarabunPSK" w:eastAsia="Times New Roman" w:hAnsi="TH SarabunPSK" w:cs="TH SarabunPSK"/>
          <w:sz w:val="32"/>
          <w:szCs w:val="32"/>
          <w:cs/>
        </w:rPr>
        <w:t>อุตตรเถ</w:t>
      </w:r>
      <w:proofErr w:type="spellEnd"/>
      <w:r w:rsidRPr="00A43D68">
        <w:rPr>
          <w:rFonts w:ascii="TH SarabunPSK" w:eastAsia="Times New Roman" w:hAnsi="TH SarabunPSK" w:cs="TH SarabunPSK"/>
          <w:sz w:val="32"/>
          <w:szCs w:val="32"/>
          <w:cs/>
        </w:rPr>
        <w:t xml:space="preserve">ระ </w:t>
      </w:r>
      <w:r w:rsidRPr="00A43D68">
        <w:rPr>
          <w:rFonts w:ascii="TH SarabunPSK" w:hAnsi="TH SarabunPSK" w:cs="TH SarabunPSK"/>
          <w:sz w:val="32"/>
          <w:szCs w:val="32"/>
          <w:cs/>
        </w:rPr>
        <w:t>ก็นำพระธรรมมาเผยแพร่จนคนไทยยอมรับนับถือไว้เป็นเครื่องยึดเหนี่ยวจิตใจ ต่อมาพระเจ้าลิไท</w:t>
      </w:r>
      <w:proofErr w:type="spellStart"/>
      <w:r w:rsidRPr="00A43D68">
        <w:rPr>
          <w:rFonts w:ascii="TH SarabunPSK" w:hAnsi="TH SarabunPSK" w:cs="TH SarabunPSK"/>
          <w:sz w:val="32"/>
          <w:szCs w:val="32"/>
          <w:cs/>
        </w:rPr>
        <w:t>ได</w:t>
      </w:r>
      <w:proofErr w:type="spellEnd"/>
      <w:r w:rsidRPr="00A43D68">
        <w:rPr>
          <w:rFonts w:ascii="TH SarabunPSK" w:hAnsi="TH SarabunPSK" w:cs="TH SarabunPSK"/>
          <w:sz w:val="32"/>
          <w:szCs w:val="32"/>
          <w:cs/>
        </w:rPr>
        <w:t>อาราธนาพระสงฆ์จากลังกามาสู่สุโขทัยอีก</w:t>
      </w:r>
    </w:p>
    <w:p w14:paraId="45D51C0A" w14:textId="77777777" w:rsidR="00A43D68" w:rsidRPr="00A43D68" w:rsidRDefault="00A43D68" w:rsidP="00A43D68">
      <w:pPr>
        <w:spacing w:after="0" w:line="240" w:lineRule="auto"/>
        <w:contextualSpacing/>
        <w:jc w:val="thaiDistribute"/>
        <w:rPr>
          <w:rFonts w:ascii="TH SarabunPSK" w:hAnsi="TH SarabunPSK" w:cs="TH SarabunPSK"/>
          <w:sz w:val="32"/>
          <w:szCs w:val="32"/>
          <w:cs/>
        </w:rPr>
      </w:pPr>
      <w:r w:rsidRPr="00A43D68">
        <w:rPr>
          <w:rFonts w:ascii="TH SarabunPSK" w:hAnsi="TH SarabunPSK" w:cs="TH SarabunPSK"/>
          <w:sz w:val="32"/>
          <w:szCs w:val="32"/>
          <w:cs/>
        </w:rPr>
        <w:tab/>
        <w:t>การไปมาหาสู่กันของประชาชนในแถบลุ่มแม่น้ำโขง ทำให้พระพุทธศาสนากระจายไปทั่วทั้งภูมิภาค ประเทศ</w:t>
      </w:r>
      <w:proofErr w:type="spellStart"/>
      <w:r w:rsidRPr="00A43D68">
        <w:rPr>
          <w:rFonts w:ascii="TH SarabunPSK" w:hAnsi="TH SarabunPSK" w:cs="TH SarabunPSK"/>
          <w:sz w:val="32"/>
          <w:szCs w:val="32"/>
          <w:cs/>
        </w:rPr>
        <w:t>ต่างๆ</w:t>
      </w:r>
      <w:proofErr w:type="spellEnd"/>
      <w:r w:rsidRPr="00A43D68">
        <w:rPr>
          <w:rFonts w:ascii="TH SarabunPSK" w:hAnsi="TH SarabunPSK" w:cs="TH SarabunPSK"/>
          <w:sz w:val="32"/>
          <w:szCs w:val="32"/>
          <w:cs/>
        </w:rPr>
        <w:t>ก็มีขนบธรรมเนียมประเพณีที่คล้ายกัน  ถึงแม้ประเทศไทยไม่ได้กำหนดไว้ใน</w:t>
      </w:r>
      <w:r w:rsidRPr="00A43D68">
        <w:rPr>
          <w:rFonts w:ascii="TH SarabunPSK" w:hAnsi="TH SarabunPSK" w:cs="TH SarabunPSK"/>
          <w:sz w:val="32"/>
          <w:szCs w:val="32"/>
          <w:cs/>
        </w:rPr>
        <w:lastRenderedPageBreak/>
        <w:t>รัฐธรรมนูญว่าเป็นศาสนาพุทธเป็นศาสนาประจำชาติไทยก็ตาม แต่ประชาชนคนไทยกว่าร้อยละเก้าสิบก็ยึดมั่นและดำรงตนเป็นพุทธมามกอย่างเหนียวแน่น และพระพุทธศาสนาก็กล่อมเกลาให้ประชาชนในลุ่มแม่น้ำโขงมีจิตใจเอื้อเฟื้อ โอบอ้อมอารี เป็นคนที่มีคุณธรรม จริยธรรม  นับได้ว่าเป็นดินแดนที่สงบสุขแห่งหนึ่งของโลก</w:t>
      </w:r>
    </w:p>
    <w:p w14:paraId="45D51C0B" w14:textId="77777777" w:rsidR="00A43D68" w:rsidRPr="00A43D68" w:rsidRDefault="00A43D68" w:rsidP="00A43D68">
      <w:pPr>
        <w:spacing w:after="0" w:line="240" w:lineRule="auto"/>
        <w:contextualSpacing/>
        <w:jc w:val="thaiDistribute"/>
        <w:rPr>
          <w:rFonts w:ascii="TH SarabunPSK" w:hAnsi="TH SarabunPSK" w:cs="TH SarabunPSK"/>
          <w:sz w:val="32"/>
          <w:szCs w:val="32"/>
        </w:rPr>
      </w:pPr>
    </w:p>
    <w:p w14:paraId="45D51C0C" w14:textId="71257A84" w:rsidR="00A43D68" w:rsidRPr="00A43D68" w:rsidRDefault="006B50F9" w:rsidP="006B50F9">
      <w:pPr>
        <w:spacing w:after="0" w:line="240" w:lineRule="auto"/>
        <w:contextualSpacing/>
        <w:rPr>
          <w:rFonts w:ascii="TH SarabunPSK" w:hAnsi="TH SarabunPSK" w:cs="TH SarabunPSK"/>
          <w:b/>
          <w:bCs/>
          <w:sz w:val="32"/>
          <w:szCs w:val="32"/>
        </w:rPr>
      </w:pPr>
      <w:r>
        <w:rPr>
          <w:rFonts w:ascii="TH SarabunPSK" w:hAnsi="TH SarabunPSK" w:cs="TH SarabunPSK" w:hint="cs"/>
          <w:b/>
          <w:bCs/>
          <w:sz w:val="32"/>
          <w:szCs w:val="32"/>
          <w:cs/>
        </w:rPr>
        <w:t xml:space="preserve">6. </w:t>
      </w:r>
      <w:r w:rsidR="00A43D68">
        <w:rPr>
          <w:rFonts w:ascii="TH SarabunPSK" w:hAnsi="TH SarabunPSK" w:cs="TH SarabunPSK" w:hint="cs"/>
          <w:b/>
          <w:bCs/>
          <w:sz w:val="32"/>
          <w:szCs w:val="32"/>
          <w:cs/>
        </w:rPr>
        <w:t>เอกสารอ้างอิง</w:t>
      </w:r>
    </w:p>
    <w:p w14:paraId="45D51C0E" w14:textId="1669B5DA" w:rsidR="00A43D68" w:rsidRPr="00A43D68" w:rsidRDefault="00A43D68" w:rsidP="00C4455B">
      <w:pPr>
        <w:pStyle w:val="af1"/>
        <w:ind w:left="993" w:hanging="993"/>
        <w:jc w:val="thaiDistribute"/>
        <w:rPr>
          <w:rFonts w:cs="TH SarabunPSK"/>
          <w:sz w:val="32"/>
          <w:szCs w:val="32"/>
          <w:cs/>
        </w:rPr>
      </w:pPr>
      <w:proofErr w:type="spellStart"/>
      <w:r w:rsidRPr="00A43D68">
        <w:rPr>
          <w:rFonts w:cs="TH SarabunPSK"/>
          <w:sz w:val="32"/>
          <w:szCs w:val="32"/>
          <w:cs/>
        </w:rPr>
        <w:t>นั</w:t>
      </w:r>
      <w:proofErr w:type="spellEnd"/>
      <w:r w:rsidRPr="00A43D68">
        <w:rPr>
          <w:rFonts w:cs="TH SarabunPSK"/>
          <w:sz w:val="32"/>
          <w:szCs w:val="32"/>
          <w:cs/>
        </w:rPr>
        <w:t>นทนา ขุนภักดี.</w:t>
      </w:r>
      <w:r w:rsidR="00C4455B">
        <w:rPr>
          <w:rFonts w:cs="TH SarabunPSK" w:hint="cs"/>
          <w:sz w:val="32"/>
          <w:szCs w:val="32"/>
          <w:cs/>
        </w:rPr>
        <w:t xml:space="preserve"> (</w:t>
      </w:r>
      <w:r w:rsidR="00C4455B">
        <w:rPr>
          <w:rFonts w:cs="TH SarabunPSK"/>
          <w:sz w:val="32"/>
          <w:szCs w:val="32"/>
          <w:cs/>
        </w:rPr>
        <w:t>2530</w:t>
      </w:r>
      <w:r w:rsidR="00C4455B">
        <w:rPr>
          <w:rFonts w:cs="TH SarabunPSK" w:hint="cs"/>
          <w:sz w:val="32"/>
          <w:szCs w:val="32"/>
          <w:cs/>
        </w:rPr>
        <w:t>).</w:t>
      </w:r>
      <w:r w:rsidRPr="00A43D68">
        <w:rPr>
          <w:rFonts w:cs="TH SarabunPSK"/>
          <w:sz w:val="32"/>
          <w:szCs w:val="32"/>
          <w:cs/>
        </w:rPr>
        <w:t xml:space="preserve"> </w:t>
      </w:r>
      <w:r w:rsidRPr="00C4455B">
        <w:rPr>
          <w:rFonts w:cs="TH SarabunPSK"/>
          <w:i/>
          <w:iCs/>
          <w:sz w:val="32"/>
          <w:szCs w:val="32"/>
          <w:cs/>
        </w:rPr>
        <w:t>รายงานการวิจัยวิเคราะห์ความเชื่อของชาวไทยใน</w:t>
      </w:r>
      <w:proofErr w:type="spellStart"/>
      <w:r w:rsidRPr="00C4455B">
        <w:rPr>
          <w:rFonts w:cs="TH SarabunPSK"/>
          <w:i/>
          <w:iCs/>
          <w:sz w:val="32"/>
          <w:szCs w:val="32"/>
          <w:cs/>
        </w:rPr>
        <w:t>สวั</w:t>
      </w:r>
      <w:proofErr w:type="spellEnd"/>
      <w:r w:rsidRPr="00C4455B">
        <w:rPr>
          <w:rFonts w:cs="TH SarabunPSK"/>
          <w:i/>
          <w:iCs/>
          <w:sz w:val="32"/>
          <w:szCs w:val="32"/>
          <w:cs/>
        </w:rPr>
        <w:t>สดิรักษา</w:t>
      </w:r>
      <w:r w:rsidRPr="00A43D68">
        <w:rPr>
          <w:rFonts w:cs="TH SarabunPSK"/>
          <w:sz w:val="32"/>
          <w:szCs w:val="32"/>
          <w:cs/>
        </w:rPr>
        <w:t>,</w:t>
      </w:r>
      <w:r w:rsidR="00C4455B">
        <w:rPr>
          <w:rFonts w:cs="TH SarabunPSK" w:hint="cs"/>
          <w:sz w:val="32"/>
          <w:szCs w:val="32"/>
          <w:cs/>
        </w:rPr>
        <w:t xml:space="preserve"> </w:t>
      </w:r>
      <w:r w:rsidRPr="00A43D68">
        <w:rPr>
          <w:rFonts w:cs="TH SarabunPSK"/>
          <w:sz w:val="32"/>
          <w:szCs w:val="32"/>
          <w:cs/>
        </w:rPr>
        <w:t xml:space="preserve">พิมพ์ครั้งที่ </w:t>
      </w:r>
      <w:r>
        <w:rPr>
          <w:rFonts w:cs="TH SarabunPSK"/>
          <w:sz w:val="32"/>
          <w:szCs w:val="32"/>
          <w:cs/>
        </w:rPr>
        <w:t>2</w:t>
      </w:r>
      <w:r w:rsidR="00C4455B">
        <w:rPr>
          <w:rFonts w:cs="TH SarabunPSK" w:hint="cs"/>
          <w:sz w:val="32"/>
          <w:szCs w:val="32"/>
          <w:cs/>
        </w:rPr>
        <w:t>.</w:t>
      </w:r>
      <w:r w:rsidRPr="00A43D68">
        <w:rPr>
          <w:rFonts w:cs="TH SarabunPSK"/>
          <w:sz w:val="32"/>
          <w:szCs w:val="32"/>
          <w:cs/>
        </w:rPr>
        <w:t xml:space="preserve"> นครปฐม </w:t>
      </w:r>
      <w:r w:rsidRPr="00A43D68">
        <w:rPr>
          <w:rFonts w:cs="TH SarabunPSK"/>
          <w:sz w:val="32"/>
          <w:szCs w:val="32"/>
        </w:rPr>
        <w:t xml:space="preserve">: </w:t>
      </w:r>
      <w:r w:rsidRPr="00A43D68">
        <w:rPr>
          <w:rFonts w:cs="TH SarabunPSK"/>
          <w:sz w:val="32"/>
          <w:szCs w:val="32"/>
          <w:cs/>
        </w:rPr>
        <w:t>โรงพิมพ์มหาวิทยาลัยศิลปากร.</w:t>
      </w:r>
    </w:p>
    <w:p w14:paraId="45D51C10" w14:textId="05A798EE" w:rsidR="00A43D68" w:rsidRPr="00A43D68" w:rsidRDefault="00A43D68" w:rsidP="00C4455B">
      <w:pPr>
        <w:pStyle w:val="af1"/>
        <w:ind w:left="993" w:hanging="993"/>
        <w:jc w:val="thaiDistribute"/>
        <w:rPr>
          <w:rFonts w:cs="TH SarabunPSK"/>
          <w:sz w:val="32"/>
          <w:szCs w:val="32"/>
          <w:cs/>
        </w:rPr>
      </w:pPr>
      <w:r w:rsidRPr="00A43D68">
        <w:rPr>
          <w:rFonts w:cs="TH SarabunPSK"/>
          <w:sz w:val="32"/>
          <w:szCs w:val="32"/>
          <w:cs/>
        </w:rPr>
        <w:t>พระพรหมคุณาภรณ์ (ป.อ.ปยุตฺโต).</w:t>
      </w:r>
      <w:r w:rsidR="00C4455B">
        <w:rPr>
          <w:rFonts w:cs="TH SarabunPSK" w:hint="cs"/>
          <w:sz w:val="32"/>
          <w:szCs w:val="32"/>
          <w:cs/>
        </w:rPr>
        <w:t xml:space="preserve"> (</w:t>
      </w:r>
      <w:r w:rsidR="00C4455B">
        <w:rPr>
          <w:rFonts w:cs="TH SarabunPSK"/>
          <w:sz w:val="32"/>
          <w:szCs w:val="32"/>
          <w:cs/>
        </w:rPr>
        <w:t>2548</w:t>
      </w:r>
      <w:r w:rsidR="00C4455B">
        <w:rPr>
          <w:rFonts w:cs="TH SarabunPSK" w:hint="cs"/>
          <w:sz w:val="32"/>
          <w:szCs w:val="32"/>
          <w:cs/>
        </w:rPr>
        <w:t xml:space="preserve">). </w:t>
      </w:r>
      <w:r w:rsidRPr="00C4455B">
        <w:rPr>
          <w:rFonts w:cs="TH SarabunPSK"/>
          <w:i/>
          <w:iCs/>
          <w:sz w:val="32"/>
          <w:szCs w:val="32"/>
          <w:cs/>
        </w:rPr>
        <w:t>พระพุทธศาสนาใน</w:t>
      </w:r>
      <w:proofErr w:type="spellStart"/>
      <w:r w:rsidRPr="00C4455B">
        <w:rPr>
          <w:rFonts w:cs="TH SarabunPSK"/>
          <w:i/>
          <w:iCs/>
          <w:sz w:val="32"/>
          <w:szCs w:val="32"/>
          <w:cs/>
        </w:rPr>
        <w:t>อาเซีย</w:t>
      </w:r>
      <w:proofErr w:type="spellEnd"/>
      <w:r w:rsidR="00C4455B">
        <w:rPr>
          <w:rFonts w:cs="TH SarabunPSK" w:hint="cs"/>
          <w:sz w:val="32"/>
          <w:szCs w:val="32"/>
          <w:cs/>
        </w:rPr>
        <w:t xml:space="preserve">. </w:t>
      </w:r>
      <w:r w:rsidRPr="00A43D68">
        <w:rPr>
          <w:rFonts w:cs="TH SarabunPSK"/>
          <w:sz w:val="32"/>
          <w:szCs w:val="32"/>
          <w:cs/>
        </w:rPr>
        <w:t xml:space="preserve">พิมพ์ครั้งที่ </w:t>
      </w:r>
      <w:r>
        <w:rPr>
          <w:rFonts w:cs="TH SarabunPSK"/>
          <w:sz w:val="32"/>
          <w:szCs w:val="32"/>
          <w:cs/>
        </w:rPr>
        <w:t>2</w:t>
      </w:r>
      <w:r w:rsidRPr="00A43D68">
        <w:rPr>
          <w:rFonts w:cs="TH SarabunPSK"/>
          <w:sz w:val="32"/>
          <w:szCs w:val="32"/>
          <w:cs/>
        </w:rPr>
        <w:t xml:space="preserve"> กรุงเทพมหานคร </w:t>
      </w:r>
      <w:r w:rsidRPr="00A43D68">
        <w:rPr>
          <w:rFonts w:cs="TH SarabunPSK"/>
          <w:sz w:val="32"/>
          <w:szCs w:val="32"/>
        </w:rPr>
        <w:t xml:space="preserve">: </w:t>
      </w:r>
      <w:r w:rsidRPr="00A43D68">
        <w:rPr>
          <w:rFonts w:cs="TH SarabunPSK"/>
          <w:sz w:val="32"/>
          <w:szCs w:val="32"/>
          <w:cs/>
        </w:rPr>
        <w:t>ธรรมสภา.</w:t>
      </w:r>
    </w:p>
    <w:p w14:paraId="45D51C12" w14:textId="6657AB53" w:rsidR="00A43D68" w:rsidRPr="00A43D68" w:rsidRDefault="00A43D68" w:rsidP="00C4455B">
      <w:pPr>
        <w:pStyle w:val="af1"/>
        <w:ind w:left="993" w:hanging="993"/>
        <w:jc w:val="thaiDistribute"/>
        <w:rPr>
          <w:rFonts w:cs="TH SarabunPSK"/>
          <w:sz w:val="32"/>
          <w:szCs w:val="32"/>
          <w:cs/>
        </w:rPr>
      </w:pPr>
      <w:proofErr w:type="spellStart"/>
      <w:r w:rsidRPr="00A43D68">
        <w:rPr>
          <w:rFonts w:cs="TH SarabunPSK"/>
          <w:sz w:val="32"/>
          <w:szCs w:val="32"/>
          <w:cs/>
        </w:rPr>
        <w:t>ดิ</w:t>
      </w:r>
      <w:proofErr w:type="spellEnd"/>
      <w:r w:rsidRPr="00A43D68">
        <w:rPr>
          <w:rFonts w:cs="TH SarabunPSK"/>
          <w:sz w:val="32"/>
          <w:szCs w:val="32"/>
          <w:cs/>
        </w:rPr>
        <w:t>นา</w:t>
      </w:r>
      <w:proofErr w:type="spellStart"/>
      <w:r w:rsidRPr="00A43D68">
        <w:rPr>
          <w:rFonts w:cs="TH SarabunPSK"/>
          <w:sz w:val="32"/>
          <w:szCs w:val="32"/>
          <w:cs/>
        </w:rPr>
        <w:t>ร์</w:t>
      </w:r>
      <w:proofErr w:type="spellEnd"/>
      <w:r w:rsidRPr="00A43D68">
        <w:rPr>
          <w:rFonts w:cs="TH SarabunPSK"/>
          <w:sz w:val="32"/>
          <w:szCs w:val="32"/>
          <w:cs/>
        </w:rPr>
        <w:t xml:space="preserve">  บุญธรรม.</w:t>
      </w:r>
      <w:r w:rsidR="00C4455B">
        <w:rPr>
          <w:rFonts w:cs="TH SarabunPSK" w:hint="cs"/>
          <w:b/>
          <w:bCs/>
          <w:sz w:val="32"/>
          <w:szCs w:val="32"/>
          <w:cs/>
        </w:rPr>
        <w:t xml:space="preserve"> (</w:t>
      </w:r>
      <w:r w:rsidR="00C4455B">
        <w:rPr>
          <w:rFonts w:cs="TH SarabunPSK"/>
          <w:sz w:val="32"/>
          <w:szCs w:val="32"/>
          <w:cs/>
        </w:rPr>
        <w:t>2555</w:t>
      </w:r>
      <w:r w:rsidR="00C4455B">
        <w:rPr>
          <w:rFonts w:cs="TH SarabunPSK" w:hint="cs"/>
          <w:b/>
          <w:bCs/>
          <w:sz w:val="32"/>
          <w:szCs w:val="32"/>
          <w:cs/>
        </w:rPr>
        <w:t xml:space="preserve">). </w:t>
      </w:r>
      <w:r w:rsidRPr="00C4455B">
        <w:rPr>
          <w:rFonts w:cs="TH SarabunPSK"/>
          <w:i/>
          <w:iCs/>
          <w:sz w:val="32"/>
          <w:szCs w:val="32"/>
          <w:cs/>
        </w:rPr>
        <w:t>พระมหากษัตริย์ไทยกับพระพุทธศาสนา</w:t>
      </w:r>
      <w:r w:rsidR="00C4455B">
        <w:rPr>
          <w:rFonts w:cs="TH SarabunPSK" w:hint="cs"/>
          <w:sz w:val="32"/>
          <w:szCs w:val="32"/>
          <w:cs/>
        </w:rPr>
        <w:t xml:space="preserve">. </w:t>
      </w:r>
      <w:r w:rsidRPr="00A43D68">
        <w:rPr>
          <w:rFonts w:cs="TH SarabunPSK"/>
          <w:sz w:val="32"/>
          <w:szCs w:val="32"/>
          <w:cs/>
        </w:rPr>
        <w:t xml:space="preserve">กรุงเทพมหานคร </w:t>
      </w:r>
      <w:r w:rsidRPr="00A43D68">
        <w:rPr>
          <w:rFonts w:cs="TH SarabunPSK"/>
          <w:sz w:val="32"/>
          <w:szCs w:val="32"/>
        </w:rPr>
        <w:t xml:space="preserve">: </w:t>
      </w:r>
      <w:r w:rsidRPr="00A43D68">
        <w:rPr>
          <w:rFonts w:cs="TH SarabunPSK"/>
          <w:sz w:val="32"/>
          <w:szCs w:val="32"/>
          <w:cs/>
        </w:rPr>
        <w:t>อมรินทร์พริ้นติ</w:t>
      </w:r>
      <w:proofErr w:type="spellStart"/>
      <w:r w:rsidRPr="00A43D68">
        <w:rPr>
          <w:rFonts w:cs="TH SarabunPSK"/>
          <w:sz w:val="32"/>
          <w:szCs w:val="32"/>
          <w:cs/>
        </w:rPr>
        <w:t>้ง</w:t>
      </w:r>
      <w:proofErr w:type="spellEnd"/>
      <w:r w:rsidRPr="00A43D68">
        <w:rPr>
          <w:rFonts w:cs="TH SarabunPSK"/>
          <w:sz w:val="32"/>
          <w:szCs w:val="32"/>
          <w:cs/>
        </w:rPr>
        <w:t>แอนด์พลับ</w:t>
      </w:r>
      <w:proofErr w:type="spellStart"/>
      <w:r w:rsidRPr="00A43D68">
        <w:rPr>
          <w:rFonts w:cs="TH SarabunPSK"/>
          <w:sz w:val="32"/>
          <w:szCs w:val="32"/>
          <w:cs/>
        </w:rPr>
        <w:t>ลิช</w:t>
      </w:r>
      <w:proofErr w:type="spellEnd"/>
      <w:r w:rsidRPr="00A43D68">
        <w:rPr>
          <w:rFonts w:cs="TH SarabunPSK"/>
          <w:sz w:val="32"/>
          <w:szCs w:val="32"/>
          <w:cs/>
        </w:rPr>
        <w:t>ชิ่ง.</w:t>
      </w:r>
    </w:p>
    <w:p w14:paraId="45D51C14" w14:textId="1023A840" w:rsidR="00A43D68" w:rsidRPr="00A43D68" w:rsidRDefault="00A43D68" w:rsidP="00C4455B">
      <w:pPr>
        <w:pStyle w:val="af1"/>
        <w:ind w:left="993" w:hanging="993"/>
        <w:jc w:val="thaiDistribute"/>
        <w:rPr>
          <w:rFonts w:cs="TH SarabunPSK"/>
          <w:sz w:val="32"/>
          <w:szCs w:val="32"/>
          <w:cs/>
        </w:rPr>
      </w:pPr>
      <w:r w:rsidRPr="00A43D68">
        <w:rPr>
          <w:rFonts w:cs="TH SarabunPSK"/>
          <w:sz w:val="32"/>
          <w:szCs w:val="32"/>
          <w:cs/>
        </w:rPr>
        <w:t xml:space="preserve">มิ่งสรรพ์ ขาวสะอาด และจอห์น ดอร์. </w:t>
      </w:r>
      <w:r w:rsidR="00C4455B">
        <w:rPr>
          <w:rFonts w:cs="TH SarabunPSK" w:hint="cs"/>
          <w:sz w:val="32"/>
          <w:szCs w:val="32"/>
          <w:cs/>
        </w:rPr>
        <w:t>(</w:t>
      </w:r>
      <w:r w:rsidR="00C4455B">
        <w:rPr>
          <w:rFonts w:cs="TH SarabunPSK"/>
          <w:sz w:val="32"/>
          <w:szCs w:val="32"/>
          <w:cs/>
        </w:rPr>
        <w:t>2550</w:t>
      </w:r>
      <w:r w:rsidR="00C4455B">
        <w:rPr>
          <w:rFonts w:cs="TH SarabunPSK" w:hint="cs"/>
          <w:sz w:val="32"/>
          <w:szCs w:val="32"/>
          <w:cs/>
        </w:rPr>
        <w:t xml:space="preserve">). </w:t>
      </w:r>
      <w:r w:rsidRPr="00C4455B">
        <w:rPr>
          <w:rFonts w:cs="TH SarabunPSK"/>
          <w:i/>
          <w:iCs/>
          <w:sz w:val="32"/>
          <w:szCs w:val="32"/>
          <w:cs/>
        </w:rPr>
        <w:t>ความท้าทายทางสังคมในภูมิภาคลุ่มแม่น้ำโขง</w:t>
      </w:r>
      <w:r w:rsidR="00C4455B">
        <w:rPr>
          <w:rFonts w:cs="TH SarabunPSK" w:hint="cs"/>
          <w:sz w:val="32"/>
          <w:szCs w:val="32"/>
          <w:cs/>
        </w:rPr>
        <w:t xml:space="preserve">. </w:t>
      </w:r>
      <w:r w:rsidRPr="00A43D68">
        <w:rPr>
          <w:rFonts w:cs="TH SarabunPSK"/>
          <w:sz w:val="32"/>
          <w:szCs w:val="32"/>
          <w:cs/>
        </w:rPr>
        <w:t xml:space="preserve">เชียงใหม่ </w:t>
      </w:r>
      <w:r w:rsidRPr="00A43D68">
        <w:rPr>
          <w:rFonts w:cs="TH SarabunPSK"/>
          <w:sz w:val="32"/>
          <w:szCs w:val="32"/>
        </w:rPr>
        <w:t xml:space="preserve">: </w:t>
      </w:r>
      <w:r w:rsidRPr="00A43D68">
        <w:rPr>
          <w:rFonts w:cs="TH SarabunPSK"/>
          <w:sz w:val="32"/>
          <w:szCs w:val="32"/>
          <w:cs/>
        </w:rPr>
        <w:t>นพบุรีการพิมพ์.</w:t>
      </w:r>
    </w:p>
    <w:p w14:paraId="45D51C17" w14:textId="6A9541DB" w:rsidR="00A43D68" w:rsidRPr="00A43D68" w:rsidRDefault="00A43D68" w:rsidP="00C4455B">
      <w:pPr>
        <w:pStyle w:val="af1"/>
        <w:ind w:left="993" w:hanging="993"/>
        <w:jc w:val="thaiDistribute"/>
        <w:rPr>
          <w:rFonts w:cs="TH SarabunPSK"/>
          <w:sz w:val="32"/>
          <w:szCs w:val="32"/>
        </w:rPr>
      </w:pPr>
      <w:r w:rsidRPr="00A43D68">
        <w:rPr>
          <w:rFonts w:cs="TH SarabunPSK"/>
          <w:sz w:val="32"/>
          <w:szCs w:val="32"/>
          <w:cs/>
        </w:rPr>
        <w:t>ประวัติพระธาตุหลวง(พระเจดีย์โลกจุฬมณี) นครหลวงเวียงจันทน์(ต้นฉบับภาษาลาว)</w:t>
      </w:r>
      <w:r w:rsidR="00C4455B">
        <w:rPr>
          <w:rFonts w:cs="TH SarabunPSK" w:hint="cs"/>
          <w:sz w:val="32"/>
          <w:szCs w:val="32"/>
          <w:cs/>
        </w:rPr>
        <w:t>. (</w:t>
      </w:r>
      <w:r w:rsidR="00C4455B">
        <w:rPr>
          <w:rFonts w:cs="TH SarabunPSK"/>
          <w:sz w:val="32"/>
          <w:szCs w:val="32"/>
          <w:cs/>
        </w:rPr>
        <w:t>2528</w:t>
      </w:r>
      <w:r w:rsidR="00C4455B">
        <w:rPr>
          <w:rFonts w:cs="TH SarabunPSK" w:hint="cs"/>
          <w:sz w:val="32"/>
          <w:szCs w:val="32"/>
          <w:cs/>
        </w:rPr>
        <w:t xml:space="preserve">). </w:t>
      </w:r>
      <w:r w:rsidRPr="00A43D68">
        <w:rPr>
          <w:rFonts w:cs="TH SarabunPSK"/>
          <w:sz w:val="32"/>
          <w:szCs w:val="32"/>
          <w:cs/>
        </w:rPr>
        <w:t>ใน “มูลมรดกชนชาติอ้ายลาว” อนุสรณ์งานพระราชทานเพลิงพระศพ สมเด็จพระยอดแก้วพุทธชิโนรสสกลมหาสังฆปาโมกข์</w:t>
      </w:r>
      <w:r w:rsidR="00C4455B">
        <w:rPr>
          <w:rFonts w:cs="TH SarabunPSK" w:hint="cs"/>
          <w:sz w:val="32"/>
          <w:szCs w:val="32"/>
          <w:cs/>
        </w:rPr>
        <w:t xml:space="preserve">. </w:t>
      </w:r>
      <w:r w:rsidRPr="00A43D68">
        <w:rPr>
          <w:rFonts w:cs="TH SarabunPSK"/>
          <w:sz w:val="32"/>
          <w:szCs w:val="32"/>
          <w:cs/>
        </w:rPr>
        <w:t>สมเด็จพระสังฆราชแห่งราชอาณาจักรลาว</w:t>
      </w:r>
      <w:r w:rsidR="00C4455B">
        <w:rPr>
          <w:rFonts w:cs="TH SarabunPSK" w:hint="cs"/>
          <w:sz w:val="32"/>
          <w:szCs w:val="32"/>
          <w:cs/>
        </w:rPr>
        <w:t>.</w:t>
      </w:r>
      <w:r w:rsidRPr="00A43D68">
        <w:rPr>
          <w:rFonts w:cs="TH SarabunPSK"/>
          <w:sz w:val="32"/>
          <w:szCs w:val="32"/>
          <w:cs/>
        </w:rPr>
        <w:t xml:space="preserve"> ม.</w:t>
      </w:r>
      <w:proofErr w:type="spellStart"/>
      <w:r w:rsidRPr="00A43D68">
        <w:rPr>
          <w:rFonts w:cs="TH SarabunPSK"/>
          <w:sz w:val="32"/>
          <w:szCs w:val="32"/>
          <w:cs/>
        </w:rPr>
        <w:t>ม.ป</w:t>
      </w:r>
      <w:proofErr w:type="spellEnd"/>
      <w:r w:rsidRPr="00A43D68">
        <w:rPr>
          <w:rFonts w:cs="TH SarabunPSK"/>
          <w:sz w:val="32"/>
          <w:szCs w:val="32"/>
          <w:cs/>
        </w:rPr>
        <w:t xml:space="preserve">. </w:t>
      </w:r>
      <w:r>
        <w:rPr>
          <w:rFonts w:cs="TH SarabunPSK"/>
          <w:sz w:val="32"/>
          <w:szCs w:val="32"/>
          <w:cs/>
        </w:rPr>
        <w:t>12</w:t>
      </w:r>
      <w:r w:rsidRPr="00A43D68">
        <w:rPr>
          <w:rFonts w:cs="TH SarabunPSK"/>
          <w:sz w:val="32"/>
          <w:szCs w:val="32"/>
          <w:cs/>
        </w:rPr>
        <w:t xml:space="preserve"> มีนาคม.</w:t>
      </w:r>
    </w:p>
    <w:p w14:paraId="45D51C1B" w14:textId="29ADB426" w:rsidR="00DC743A" w:rsidRPr="00A43D68" w:rsidRDefault="00A43D68" w:rsidP="00C4455B">
      <w:pPr>
        <w:pStyle w:val="af1"/>
        <w:ind w:left="993" w:hanging="993"/>
        <w:jc w:val="thaiDistribute"/>
        <w:rPr>
          <w:rFonts w:cs="TH SarabunPSK"/>
          <w:sz w:val="32"/>
          <w:szCs w:val="32"/>
        </w:rPr>
      </w:pPr>
      <w:r w:rsidRPr="00A43D68">
        <w:rPr>
          <w:rFonts w:cs="TH SarabunPSK"/>
          <w:sz w:val="32"/>
          <w:szCs w:val="32"/>
          <w:cs/>
        </w:rPr>
        <w:t xml:space="preserve">ศุภรัตน์  เลิศพาณิชย์กุล. </w:t>
      </w:r>
      <w:r w:rsidR="00C4455B">
        <w:rPr>
          <w:rFonts w:cs="TH SarabunPSK" w:hint="cs"/>
          <w:sz w:val="32"/>
          <w:szCs w:val="32"/>
          <w:cs/>
        </w:rPr>
        <w:t>(</w:t>
      </w:r>
      <w:r w:rsidR="00C4455B">
        <w:rPr>
          <w:rFonts w:cs="TH SarabunPSK"/>
          <w:sz w:val="32"/>
          <w:szCs w:val="32"/>
          <w:cs/>
        </w:rPr>
        <w:t>2554</w:t>
      </w:r>
      <w:r w:rsidR="00C4455B">
        <w:rPr>
          <w:rFonts w:cs="TH SarabunPSK" w:hint="cs"/>
          <w:sz w:val="32"/>
          <w:szCs w:val="32"/>
          <w:cs/>
        </w:rPr>
        <w:t xml:space="preserve">). </w:t>
      </w:r>
      <w:r w:rsidRPr="00C4455B">
        <w:rPr>
          <w:rFonts w:cs="TH SarabunPSK"/>
          <w:i/>
          <w:iCs/>
          <w:sz w:val="32"/>
          <w:szCs w:val="32"/>
          <w:cs/>
        </w:rPr>
        <w:t>แคว้นสุโขทัย</w:t>
      </w:r>
      <w:r w:rsidR="00C4455B" w:rsidRPr="00C4455B">
        <w:rPr>
          <w:rFonts w:cs="TH SarabunPSK" w:hint="cs"/>
          <w:i/>
          <w:iCs/>
          <w:sz w:val="32"/>
          <w:szCs w:val="32"/>
          <w:cs/>
        </w:rPr>
        <w:t>.</w:t>
      </w:r>
      <w:r w:rsidR="00C4455B">
        <w:rPr>
          <w:rFonts w:cs="TH SarabunPSK" w:hint="cs"/>
          <w:sz w:val="32"/>
          <w:szCs w:val="32"/>
          <w:cs/>
        </w:rPr>
        <w:t xml:space="preserve"> </w:t>
      </w:r>
      <w:r w:rsidRPr="00A43D68">
        <w:rPr>
          <w:rFonts w:cs="TH SarabunPSK"/>
          <w:sz w:val="32"/>
          <w:szCs w:val="32"/>
          <w:cs/>
        </w:rPr>
        <w:t xml:space="preserve">หน่วยที่ </w:t>
      </w:r>
      <w:r>
        <w:rPr>
          <w:rFonts w:cs="TH SarabunPSK"/>
          <w:sz w:val="32"/>
          <w:szCs w:val="32"/>
          <w:cs/>
        </w:rPr>
        <w:t>3</w:t>
      </w:r>
      <w:r w:rsidRPr="00A43D68">
        <w:rPr>
          <w:rFonts w:cs="TH SarabunPSK"/>
          <w:sz w:val="32"/>
          <w:szCs w:val="32"/>
          <w:cs/>
        </w:rPr>
        <w:t xml:space="preserve"> ในเอกสารการสอนชุดวิชาประวัติศาสตร์ไทย</w:t>
      </w:r>
      <w:r w:rsidR="00C4455B">
        <w:rPr>
          <w:rFonts w:cs="TH SarabunPSK" w:hint="cs"/>
          <w:sz w:val="32"/>
          <w:szCs w:val="32"/>
          <w:cs/>
        </w:rPr>
        <w:t xml:space="preserve">. </w:t>
      </w:r>
      <w:r w:rsidRPr="00A43D68">
        <w:rPr>
          <w:rFonts w:cs="TH SarabunPSK"/>
          <w:sz w:val="32"/>
          <w:szCs w:val="32"/>
          <w:cs/>
        </w:rPr>
        <w:t xml:space="preserve">นนทบุรี </w:t>
      </w:r>
      <w:r w:rsidRPr="00A43D68">
        <w:rPr>
          <w:rFonts w:cs="TH SarabunPSK"/>
          <w:sz w:val="32"/>
          <w:szCs w:val="32"/>
        </w:rPr>
        <w:t xml:space="preserve">: </w:t>
      </w:r>
      <w:r w:rsidRPr="00A43D68">
        <w:rPr>
          <w:rFonts w:cs="TH SarabunPSK"/>
          <w:sz w:val="32"/>
          <w:szCs w:val="32"/>
          <w:cs/>
        </w:rPr>
        <w:t>สำนักพิมพ์มหาวิทยาลัยสุโขทัยธรรมาธิราช.</w:t>
      </w:r>
    </w:p>
    <w:sectPr w:rsidR="00DC743A" w:rsidRPr="00A43D68" w:rsidSect="00305D8A">
      <w:headerReference w:type="even" r:id="rId11"/>
      <w:headerReference w:type="default" r:id="rId12"/>
      <w:pgSz w:w="11906" w:h="16838" w:code="9"/>
      <w:pgMar w:top="2160" w:right="1440" w:bottom="1440" w:left="2160" w:header="709" w:footer="709" w:gutter="0"/>
      <w:pgNumType w:start="4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D51C1E" w14:textId="77777777" w:rsidR="00643EAD" w:rsidRDefault="00643EAD" w:rsidP="00DD7E26">
      <w:r>
        <w:separator/>
      </w:r>
    </w:p>
  </w:endnote>
  <w:endnote w:type="continuationSeparator" w:id="0">
    <w:p w14:paraId="45D51C1F" w14:textId="77777777" w:rsidR="00643EAD" w:rsidRDefault="00643EAD" w:rsidP="00DD7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H SarabunPSK">
    <w:panose1 w:val="020B0500040200020003"/>
    <w:charset w:val="00"/>
    <w:family w:val="swiss"/>
    <w:pitch w:val="variable"/>
    <w:sig w:usb0="A100006F" w:usb1="5000205A" w:usb2="00000000" w:usb3="00000000" w:csb0="0001018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51C1C" w14:textId="77777777" w:rsidR="00643EAD" w:rsidRDefault="00643EAD" w:rsidP="00DD7E26">
      <w:r>
        <w:separator/>
      </w:r>
    </w:p>
  </w:footnote>
  <w:footnote w:type="continuationSeparator" w:id="0">
    <w:p w14:paraId="45D51C1D" w14:textId="77777777" w:rsidR="00643EAD" w:rsidRDefault="00643EAD" w:rsidP="00DD7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156215"/>
      <w:docPartObj>
        <w:docPartGallery w:val="Page Numbers (Top of Page)"/>
        <w:docPartUnique/>
      </w:docPartObj>
    </w:sdtPr>
    <w:sdtEndPr>
      <w:rPr>
        <w:b/>
        <w:bCs/>
      </w:rPr>
    </w:sdtEndPr>
    <w:sdtContent>
      <w:p w14:paraId="56FAFFB3" w14:textId="687D2844" w:rsidR="00E96084" w:rsidRPr="009C2A53" w:rsidRDefault="00E96084" w:rsidP="00E96084">
        <w:pPr>
          <w:pStyle w:val="aa"/>
          <w:tabs>
            <w:tab w:val="right" w:pos="8280"/>
          </w:tabs>
          <w:rPr>
            <w:rFonts w:asciiTheme="majorBidi" w:hAnsiTheme="majorBidi" w:cstheme="majorBidi"/>
            <w:b/>
            <w:bCs/>
            <w:sz w:val="22"/>
            <w:szCs w:val="22"/>
            <w:cs/>
            <w:lang w:bidi="th-TH"/>
          </w:rPr>
        </w:pPr>
        <w:r>
          <w:fldChar w:fldCharType="begin"/>
        </w:r>
        <w:r>
          <w:instrText>PAGE   \* MERGEFORMAT</w:instrText>
        </w:r>
        <w:r>
          <w:fldChar w:fldCharType="separate"/>
        </w:r>
        <w:r>
          <w:rPr>
            <w:b/>
            <w:bCs/>
            <w:lang w:val="th-TH" w:bidi="th-TH"/>
          </w:rPr>
          <w:t>2</w:t>
        </w:r>
        <w:r>
          <w:rPr>
            <w:b/>
            <w:bCs/>
          </w:rPr>
          <w:fldChar w:fldCharType="end"/>
        </w:r>
        <w:r>
          <w:rPr>
            <w:b/>
            <w:bCs/>
            <w:lang w:val="th-TH" w:bidi="th-TH"/>
          </w:rPr>
          <w:t xml:space="preserve"> | </w:t>
        </w:r>
        <w:r w:rsidRPr="009C2A53">
          <w:rPr>
            <w:rFonts w:hint="cs"/>
            <w:b/>
            <w:bCs/>
            <w:sz w:val="22"/>
            <w:szCs w:val="28"/>
            <w:cs/>
            <w:lang w:bidi="th-TH"/>
          </w:rPr>
          <w:t xml:space="preserve">วารสารบัณฑิตสาเกตปริทรรศน์ ปีที่ 3 ฉบับที่ </w:t>
        </w:r>
        <w:r w:rsidR="008436C3">
          <w:rPr>
            <w:rFonts w:hint="cs"/>
            <w:b/>
            <w:bCs/>
            <w:sz w:val="22"/>
            <w:szCs w:val="28"/>
            <w:cs/>
            <w:lang w:bidi="th-TH"/>
          </w:rPr>
          <w:t>2</w:t>
        </w:r>
        <w:r w:rsidRPr="009C2A53">
          <w:rPr>
            <w:rFonts w:hint="cs"/>
            <w:b/>
            <w:bCs/>
            <w:sz w:val="22"/>
            <w:szCs w:val="28"/>
            <w:cs/>
            <w:lang w:bidi="th-TH"/>
          </w:rPr>
          <w:t xml:space="preserve"> </w:t>
        </w:r>
        <w:r w:rsidR="008436C3">
          <w:rPr>
            <w:rFonts w:hint="cs"/>
            <w:b/>
            <w:bCs/>
            <w:sz w:val="22"/>
            <w:szCs w:val="28"/>
            <w:cs/>
            <w:lang w:bidi="th-TH"/>
          </w:rPr>
          <w:t>กรกฎาคม</w:t>
        </w:r>
        <w:r w:rsidRPr="009C2A53">
          <w:rPr>
            <w:rFonts w:hint="cs"/>
            <w:b/>
            <w:bCs/>
            <w:sz w:val="22"/>
            <w:szCs w:val="28"/>
            <w:cs/>
            <w:lang w:bidi="th-TH"/>
          </w:rPr>
          <w:t xml:space="preserve"> - </w:t>
        </w:r>
        <w:r w:rsidR="008436C3">
          <w:rPr>
            <w:rFonts w:hint="cs"/>
            <w:b/>
            <w:bCs/>
            <w:sz w:val="22"/>
            <w:szCs w:val="28"/>
            <w:cs/>
            <w:lang w:bidi="th-TH"/>
          </w:rPr>
          <w:t>ธันวาคม</w:t>
        </w:r>
        <w:r w:rsidRPr="009C2A53">
          <w:rPr>
            <w:rFonts w:hint="cs"/>
            <w:b/>
            <w:bCs/>
            <w:sz w:val="22"/>
            <w:szCs w:val="28"/>
            <w:cs/>
            <w:lang w:bidi="th-TH"/>
          </w:rPr>
          <w:t xml:space="preserve"> 2561 </w:t>
        </w:r>
      </w:p>
      <w:p w14:paraId="681A5F4D" w14:textId="76304A78" w:rsidR="00E96084" w:rsidRDefault="007D3A3D">
        <w:pPr>
          <w:pStyle w:val="aa"/>
          <w:pBdr>
            <w:bottom w:val="single" w:sz="4" w:space="1" w:color="D9D9D9" w:themeColor="background1" w:themeShade="D9"/>
          </w:pBdr>
          <w:rPr>
            <w:b/>
            <w:bCs/>
          </w:rPr>
        </w:pPr>
      </w:p>
    </w:sdtContent>
  </w:sdt>
  <w:p w14:paraId="45D51C22" w14:textId="2B07DF9D" w:rsidR="004F5C9B" w:rsidRPr="009C2A53" w:rsidRDefault="004F5C9B" w:rsidP="009C2A53">
    <w:pPr>
      <w:pStyle w:val="aa"/>
      <w:tabs>
        <w:tab w:val="right" w:pos="8280"/>
      </w:tabs>
      <w:rPr>
        <w:rFonts w:asciiTheme="majorBidi" w:hAnsiTheme="majorBidi" w:cstheme="majorBidi"/>
        <w:b/>
        <w:bCs/>
        <w:sz w:val="22"/>
        <w:szCs w:val="22"/>
        <w:cs/>
        <w:lang w:bidi="th-T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ngsana New" w:hAnsi="Angsana New" w:cs="Angsana New"/>
        <w:color w:val="7F7F7F" w:themeColor="background1" w:themeShade="7F"/>
        <w:spacing w:val="60"/>
        <w:lang w:val="th-TH" w:bidi="th-TH"/>
      </w:rPr>
      <w:id w:val="-856188193"/>
      <w:docPartObj>
        <w:docPartGallery w:val="Page Numbers (Top of Page)"/>
        <w:docPartUnique/>
      </w:docPartObj>
    </w:sdtPr>
    <w:sdtEndPr>
      <w:rPr>
        <w:rFonts w:ascii="Times New Roman" w:hAnsi="Times New Roman" w:cs="TH SarabunPSK"/>
        <w:b/>
        <w:bCs/>
        <w:color w:val="auto"/>
        <w:spacing w:val="0"/>
        <w:lang w:val="en-US" w:bidi="ar-SA"/>
      </w:rPr>
    </w:sdtEndPr>
    <w:sdtContent>
      <w:p w14:paraId="289B7AAC" w14:textId="56F97524" w:rsidR="009570AB" w:rsidRDefault="009570AB">
        <w:pPr>
          <w:pStyle w:val="aa"/>
          <w:pBdr>
            <w:bottom w:val="single" w:sz="4" w:space="1" w:color="D9D9D9" w:themeColor="background1" w:themeShade="D9"/>
          </w:pBdr>
          <w:jc w:val="right"/>
          <w:rPr>
            <w:b/>
            <w:bCs/>
          </w:rPr>
        </w:pPr>
        <w:r w:rsidRPr="009C2A53">
          <w:rPr>
            <w:rFonts w:asciiTheme="majorBidi" w:hAnsiTheme="majorBidi" w:cstheme="majorBidi"/>
            <w:sz w:val="28"/>
            <w:szCs w:val="28"/>
            <w:lang w:bidi="th-TH"/>
          </w:rPr>
          <w:t xml:space="preserve">Journal of Graduate Saket Review Vol. 3 No. </w:t>
        </w:r>
        <w:r w:rsidR="008436C3">
          <w:rPr>
            <w:rFonts w:asciiTheme="majorBidi" w:hAnsiTheme="majorBidi" w:cstheme="majorBidi"/>
            <w:sz w:val="28"/>
            <w:szCs w:val="28"/>
            <w:lang w:bidi="th-TH"/>
          </w:rPr>
          <w:t>2</w:t>
        </w:r>
        <w:r w:rsidRPr="009C2A53">
          <w:rPr>
            <w:rFonts w:asciiTheme="majorBidi" w:hAnsiTheme="majorBidi" w:cstheme="majorBidi"/>
            <w:sz w:val="28"/>
            <w:szCs w:val="28"/>
            <w:lang w:bidi="th-TH"/>
          </w:rPr>
          <w:t xml:space="preserve"> </w:t>
        </w:r>
        <w:r w:rsidR="008436C3">
          <w:rPr>
            <w:rFonts w:asciiTheme="majorBidi" w:hAnsiTheme="majorBidi" w:cstheme="majorBidi"/>
            <w:sz w:val="28"/>
            <w:szCs w:val="28"/>
            <w:lang w:bidi="th-TH"/>
          </w:rPr>
          <w:t>July</w:t>
        </w:r>
        <w:r w:rsidRPr="009C2A53">
          <w:rPr>
            <w:rFonts w:asciiTheme="majorBidi" w:hAnsiTheme="majorBidi" w:cstheme="majorBidi"/>
            <w:sz w:val="28"/>
            <w:szCs w:val="28"/>
            <w:lang w:bidi="th-TH"/>
          </w:rPr>
          <w:t xml:space="preserve"> – </w:t>
        </w:r>
        <w:r w:rsidR="008436C3">
          <w:rPr>
            <w:rFonts w:asciiTheme="majorBidi" w:hAnsiTheme="majorBidi" w:cstheme="majorBidi"/>
            <w:sz w:val="28"/>
            <w:szCs w:val="28"/>
            <w:lang w:bidi="th-TH"/>
          </w:rPr>
          <w:t>December</w:t>
        </w:r>
        <w:r w:rsidRPr="009C2A53">
          <w:rPr>
            <w:rFonts w:asciiTheme="majorBidi" w:hAnsiTheme="majorBidi" w:cstheme="majorBidi"/>
            <w:sz w:val="28"/>
            <w:szCs w:val="28"/>
            <w:lang w:bidi="th-TH"/>
          </w:rPr>
          <w:t xml:space="preserve"> 2018</w:t>
        </w:r>
        <w:r w:rsidR="008436C3">
          <w:rPr>
            <w:rFonts w:asciiTheme="majorBidi" w:hAnsiTheme="majorBidi" w:cstheme="majorBidi"/>
            <w:sz w:val="28"/>
            <w:szCs w:val="28"/>
            <w:lang w:bidi="th-TH"/>
          </w:rPr>
          <w:t xml:space="preserve"> </w:t>
        </w:r>
        <w:r w:rsidRPr="009570AB">
          <w:rPr>
            <w:lang w:bidi="th-TH"/>
          </w:rPr>
          <w:t xml:space="preserve">| </w:t>
        </w:r>
        <w:r>
          <w:fldChar w:fldCharType="begin"/>
        </w:r>
        <w:r>
          <w:instrText>PAGE   \* MERGEFORMAT</w:instrText>
        </w:r>
        <w:r>
          <w:fldChar w:fldCharType="separate"/>
        </w:r>
        <w:r w:rsidRPr="009570AB">
          <w:rPr>
            <w:b/>
            <w:bCs/>
            <w:lang w:bidi="th-TH"/>
          </w:rPr>
          <w:t>2</w:t>
        </w:r>
        <w:r>
          <w:rPr>
            <w:b/>
            <w:bCs/>
          </w:rPr>
          <w:fldChar w:fldCharType="end"/>
        </w:r>
      </w:p>
    </w:sdtContent>
  </w:sdt>
  <w:p w14:paraId="45D51C25" w14:textId="3FBCA6F7" w:rsidR="00DB7A59" w:rsidRPr="009C2A53" w:rsidRDefault="00DB7A59" w:rsidP="009C2A53">
    <w:pPr>
      <w:pStyle w:val="aa"/>
      <w:tabs>
        <w:tab w:val="right" w:pos="8280"/>
      </w:tabs>
      <w:ind w:firstLine="720"/>
      <w:jc w:val="right"/>
      <w:rPr>
        <w:rFonts w:asciiTheme="majorBidi" w:hAnsiTheme="majorBidi" w:cstheme="majorBidi"/>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mirrorMargins/>
  <w:proofState w:spelling="clean"/>
  <w:attachedTemplate r:id="rId1"/>
  <w:defaultTabStop w:val="720"/>
  <w:evenAndOddHeaders/>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492"/>
    <w:rsid w:val="00017A37"/>
    <w:rsid w:val="00050365"/>
    <w:rsid w:val="00052742"/>
    <w:rsid w:val="000A01F7"/>
    <w:rsid w:val="000B53EA"/>
    <w:rsid w:val="000D739F"/>
    <w:rsid w:val="00123EFB"/>
    <w:rsid w:val="001626DF"/>
    <w:rsid w:val="001A4467"/>
    <w:rsid w:val="0025408B"/>
    <w:rsid w:val="00305D8A"/>
    <w:rsid w:val="00364ED0"/>
    <w:rsid w:val="004147DA"/>
    <w:rsid w:val="00491B3A"/>
    <w:rsid w:val="004A1492"/>
    <w:rsid w:val="004E1D18"/>
    <w:rsid w:val="004E1EBC"/>
    <w:rsid w:val="004E3DCD"/>
    <w:rsid w:val="004F5C9B"/>
    <w:rsid w:val="00587874"/>
    <w:rsid w:val="0062548C"/>
    <w:rsid w:val="00643EAD"/>
    <w:rsid w:val="00652A1B"/>
    <w:rsid w:val="006B50F9"/>
    <w:rsid w:val="00711625"/>
    <w:rsid w:val="00737F7A"/>
    <w:rsid w:val="0076020A"/>
    <w:rsid w:val="007C4054"/>
    <w:rsid w:val="007D3A3D"/>
    <w:rsid w:val="008436C3"/>
    <w:rsid w:val="008976BB"/>
    <w:rsid w:val="008A4D79"/>
    <w:rsid w:val="008D3331"/>
    <w:rsid w:val="009570AB"/>
    <w:rsid w:val="00992779"/>
    <w:rsid w:val="009C2A53"/>
    <w:rsid w:val="00A03118"/>
    <w:rsid w:val="00A43D68"/>
    <w:rsid w:val="00AA7855"/>
    <w:rsid w:val="00AC7C64"/>
    <w:rsid w:val="00AD3FF8"/>
    <w:rsid w:val="00BA5D42"/>
    <w:rsid w:val="00BB4B60"/>
    <w:rsid w:val="00C264FF"/>
    <w:rsid w:val="00C31BA8"/>
    <w:rsid w:val="00C4455B"/>
    <w:rsid w:val="00C5163B"/>
    <w:rsid w:val="00D83C65"/>
    <w:rsid w:val="00D95922"/>
    <w:rsid w:val="00DB7A59"/>
    <w:rsid w:val="00DC743A"/>
    <w:rsid w:val="00DD7E26"/>
    <w:rsid w:val="00DE432D"/>
    <w:rsid w:val="00E12DF8"/>
    <w:rsid w:val="00E326E1"/>
    <w:rsid w:val="00E329AF"/>
    <w:rsid w:val="00E96084"/>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D51BDB"/>
  <w15:docId w15:val="{74742316-D37E-40FE-B33D-8BCA9B51B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rdia New" w:eastAsia="Times New Roman" w:hAnsi="Cordia New" w:cs="Angsan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D68"/>
    <w:pPr>
      <w:spacing w:after="200" w:line="276" w:lineRule="auto"/>
    </w:pPr>
    <w:rPr>
      <w:rFonts w:asciiTheme="minorHAnsi" w:eastAsiaTheme="minorHAnsi" w:hAnsiTheme="minorHAnsi" w:cstheme="minorBidi"/>
      <w:sz w:val="22"/>
      <w:szCs w:val="28"/>
    </w:rPr>
  </w:style>
  <w:style w:type="paragraph" w:styleId="1">
    <w:name w:val="heading 1"/>
    <w:basedOn w:val="a"/>
    <w:next w:val="a"/>
    <w:link w:val="10"/>
    <w:uiPriority w:val="9"/>
    <w:qFormat/>
    <w:rsid w:val="00364ED0"/>
    <w:pPr>
      <w:keepNext/>
      <w:keepLines/>
      <w:spacing w:before="240" w:after="0" w:line="240" w:lineRule="auto"/>
      <w:jc w:val="center"/>
      <w:outlineLvl w:val="0"/>
    </w:pPr>
    <w:rPr>
      <w:rFonts w:asciiTheme="majorHAnsi" w:eastAsiaTheme="majorEastAsia" w:hAnsiTheme="majorHAnsi" w:cs="TH SarabunPSK"/>
      <w:bCs/>
      <w:color w:val="000000" w:themeColor="text1"/>
      <w:sz w:val="32"/>
      <w:szCs w:val="36"/>
      <w:lang w:bidi="ar-SA"/>
    </w:rPr>
  </w:style>
  <w:style w:type="paragraph" w:styleId="2">
    <w:name w:val="heading 2"/>
    <w:basedOn w:val="a"/>
    <w:next w:val="a"/>
    <w:link w:val="20"/>
    <w:uiPriority w:val="9"/>
    <w:unhideWhenUsed/>
    <w:qFormat/>
    <w:rsid w:val="00364ED0"/>
    <w:pPr>
      <w:keepNext/>
      <w:keepLines/>
      <w:spacing w:before="40" w:after="0" w:line="240" w:lineRule="auto"/>
      <w:outlineLvl w:val="1"/>
    </w:pPr>
    <w:rPr>
      <w:rFonts w:asciiTheme="majorHAnsi" w:eastAsiaTheme="majorEastAsia" w:hAnsiTheme="majorHAnsi" w:cs="TH SarabunPSK"/>
      <w:bCs/>
      <w:color w:val="000000" w:themeColor="text1"/>
      <w:sz w:val="26"/>
      <w:szCs w:val="32"/>
      <w:lang w:bidi="ar-SA"/>
    </w:rPr>
  </w:style>
  <w:style w:type="paragraph" w:styleId="3">
    <w:name w:val="heading 3"/>
    <w:basedOn w:val="a"/>
    <w:next w:val="a"/>
    <w:link w:val="30"/>
    <w:autoRedefine/>
    <w:qFormat/>
    <w:rsid w:val="00D95922"/>
    <w:pPr>
      <w:keepNext/>
      <w:spacing w:after="0" w:line="240" w:lineRule="auto"/>
      <w:ind w:firstLine="720"/>
      <w:outlineLvl w:val="2"/>
    </w:pPr>
    <w:rPr>
      <w:rFonts w:ascii="Times New Roman" w:eastAsia="Times New Roman" w:hAnsi="Times New Roman" w:cs="TH SarabunPSK"/>
      <w:b/>
      <w:bCs/>
      <w:sz w:val="36"/>
      <w:szCs w:val="32"/>
      <w:lang w:bidi="ar-SA"/>
    </w:rPr>
  </w:style>
  <w:style w:type="paragraph" w:styleId="4">
    <w:name w:val="heading 4"/>
    <w:basedOn w:val="a"/>
    <w:next w:val="a"/>
    <w:link w:val="40"/>
    <w:qFormat/>
    <w:rsid w:val="00E12DF8"/>
    <w:pPr>
      <w:keepNext/>
      <w:spacing w:after="0" w:line="240" w:lineRule="auto"/>
      <w:ind w:left="1530" w:firstLine="540"/>
      <w:jc w:val="both"/>
      <w:outlineLvl w:val="3"/>
    </w:pPr>
    <w:rPr>
      <w:rFonts w:ascii="Angsana New" w:eastAsia="Times New Roman" w:hAnsi="Angsana New" w:cs="Angsana New"/>
      <w:sz w:val="32"/>
      <w:szCs w:val="32"/>
      <w:lang w:bidi="ar-SA"/>
    </w:rPr>
  </w:style>
  <w:style w:type="paragraph" w:styleId="5">
    <w:name w:val="heading 5"/>
    <w:basedOn w:val="a"/>
    <w:next w:val="a"/>
    <w:link w:val="50"/>
    <w:qFormat/>
    <w:rsid w:val="00E12DF8"/>
    <w:pPr>
      <w:keepNext/>
      <w:spacing w:after="0" w:line="240" w:lineRule="auto"/>
      <w:jc w:val="thaiDistribute"/>
      <w:outlineLvl w:val="4"/>
    </w:pPr>
    <w:rPr>
      <w:rFonts w:ascii="Times New Roman" w:eastAsia="Times New Roman" w:hAnsi="Times New Roman" w:cs="TH SarabunPSK"/>
      <w:b/>
      <w:bCs/>
      <w:sz w:val="32"/>
      <w:szCs w:val="32"/>
      <w:u w:val="single"/>
      <w:lang w:bidi="ar-SA"/>
    </w:rPr>
  </w:style>
  <w:style w:type="paragraph" w:styleId="6">
    <w:name w:val="heading 6"/>
    <w:basedOn w:val="a"/>
    <w:next w:val="a"/>
    <w:link w:val="60"/>
    <w:qFormat/>
    <w:rsid w:val="00E12DF8"/>
    <w:pPr>
      <w:keepNext/>
      <w:spacing w:after="0" w:line="240" w:lineRule="auto"/>
      <w:jc w:val="center"/>
      <w:outlineLvl w:val="5"/>
    </w:pPr>
    <w:rPr>
      <w:rFonts w:ascii="Times New Roman" w:eastAsia="Times New Roman" w:hAnsi="Times New Roman" w:cs="TH SarabunPSK"/>
      <w:sz w:val="32"/>
      <w:szCs w:val="32"/>
      <w:lang w:bidi="ar-SA"/>
    </w:rPr>
  </w:style>
  <w:style w:type="paragraph" w:styleId="7">
    <w:name w:val="heading 7"/>
    <w:basedOn w:val="a"/>
    <w:next w:val="a"/>
    <w:link w:val="70"/>
    <w:qFormat/>
    <w:rsid w:val="00E12DF8"/>
    <w:pPr>
      <w:keepNext/>
      <w:spacing w:after="0" w:line="240" w:lineRule="auto"/>
      <w:ind w:left="1440" w:firstLine="360"/>
      <w:outlineLvl w:val="6"/>
    </w:pPr>
    <w:rPr>
      <w:rFonts w:ascii="Angsana New" w:eastAsia="Times New Roman" w:hAnsi="Angsana New" w:cs="Angsana New"/>
      <w:sz w:val="32"/>
      <w:szCs w:val="32"/>
      <w:lang w:bidi="ar-SA"/>
    </w:rPr>
  </w:style>
  <w:style w:type="paragraph" w:styleId="9">
    <w:name w:val="heading 9"/>
    <w:basedOn w:val="a"/>
    <w:next w:val="a"/>
    <w:link w:val="90"/>
    <w:qFormat/>
    <w:rsid w:val="00E12DF8"/>
    <w:pPr>
      <w:keepNext/>
      <w:spacing w:after="0" w:line="240" w:lineRule="auto"/>
      <w:ind w:left="1440"/>
      <w:jc w:val="both"/>
      <w:outlineLvl w:val="8"/>
    </w:pPr>
    <w:rPr>
      <w:rFonts w:ascii="Angsana New" w:eastAsia="Times New Roman" w:hAnsi="Angsana New" w:cs="Angsana New"/>
      <w:sz w:val="32"/>
      <w:szCs w:val="32"/>
      <w:lang w:val="th-TH"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364ED0"/>
    <w:rPr>
      <w:rFonts w:asciiTheme="majorHAnsi" w:eastAsiaTheme="majorEastAsia" w:hAnsiTheme="majorHAnsi" w:cs="TH SarabunPSK"/>
      <w:bCs/>
      <w:color w:val="000000" w:themeColor="text1"/>
      <w:sz w:val="32"/>
      <w:szCs w:val="36"/>
      <w:lang w:bidi="ar-SA"/>
    </w:rPr>
  </w:style>
  <w:style w:type="character" w:customStyle="1" w:styleId="20">
    <w:name w:val="หัวเรื่อง 2 อักขระ"/>
    <w:basedOn w:val="a0"/>
    <w:link w:val="2"/>
    <w:uiPriority w:val="9"/>
    <w:rsid w:val="00364ED0"/>
    <w:rPr>
      <w:rFonts w:asciiTheme="majorHAnsi" w:eastAsiaTheme="majorEastAsia" w:hAnsiTheme="majorHAnsi" w:cs="TH SarabunPSK"/>
      <w:bCs/>
      <w:color w:val="000000" w:themeColor="text1"/>
      <w:sz w:val="26"/>
      <w:szCs w:val="32"/>
      <w:lang w:bidi="ar-SA"/>
    </w:rPr>
  </w:style>
  <w:style w:type="character" w:customStyle="1" w:styleId="30">
    <w:name w:val="หัวเรื่อง 3 อักขระ"/>
    <w:basedOn w:val="a0"/>
    <w:link w:val="3"/>
    <w:rsid w:val="00D95922"/>
    <w:rPr>
      <w:rFonts w:cs="TH SarabunPSK"/>
      <w:b/>
      <w:bCs/>
      <w:sz w:val="36"/>
      <w:szCs w:val="32"/>
    </w:rPr>
  </w:style>
  <w:style w:type="character" w:customStyle="1" w:styleId="40">
    <w:name w:val="หัวเรื่อง 4 อักขระ"/>
    <w:basedOn w:val="a0"/>
    <w:link w:val="4"/>
    <w:rsid w:val="00E12DF8"/>
    <w:rPr>
      <w:rFonts w:ascii="Angsana New" w:hAnsi="Angsana New"/>
      <w:sz w:val="32"/>
      <w:szCs w:val="32"/>
    </w:rPr>
  </w:style>
  <w:style w:type="character" w:customStyle="1" w:styleId="50">
    <w:name w:val="หัวเรื่อง 5 อักขระ"/>
    <w:basedOn w:val="a0"/>
    <w:link w:val="5"/>
    <w:rsid w:val="00E12DF8"/>
    <w:rPr>
      <w:rFonts w:cs="Cordia New"/>
      <w:b/>
      <w:bCs/>
      <w:sz w:val="32"/>
      <w:szCs w:val="32"/>
      <w:u w:val="single"/>
    </w:rPr>
  </w:style>
  <w:style w:type="character" w:customStyle="1" w:styleId="60">
    <w:name w:val="หัวเรื่อง 6 อักขระ"/>
    <w:basedOn w:val="a0"/>
    <w:link w:val="6"/>
    <w:rsid w:val="00E12DF8"/>
    <w:rPr>
      <w:rFonts w:cs="Cordia New"/>
      <w:sz w:val="32"/>
      <w:szCs w:val="32"/>
    </w:rPr>
  </w:style>
  <w:style w:type="character" w:customStyle="1" w:styleId="70">
    <w:name w:val="หัวเรื่อง 7 อักขระ"/>
    <w:basedOn w:val="a0"/>
    <w:link w:val="7"/>
    <w:rsid w:val="00E12DF8"/>
    <w:rPr>
      <w:rFonts w:ascii="Angsana New" w:hAnsi="Angsana New"/>
      <w:sz w:val="32"/>
      <w:szCs w:val="32"/>
    </w:rPr>
  </w:style>
  <w:style w:type="character" w:customStyle="1" w:styleId="90">
    <w:name w:val="หัวเรื่อง 9 อักขระ"/>
    <w:basedOn w:val="a0"/>
    <w:link w:val="9"/>
    <w:rsid w:val="00E12DF8"/>
    <w:rPr>
      <w:rFonts w:ascii="Angsana New" w:hAnsi="Angsana New"/>
      <w:sz w:val="32"/>
      <w:szCs w:val="32"/>
      <w:lang w:val="th-TH"/>
    </w:rPr>
  </w:style>
  <w:style w:type="paragraph" w:styleId="a3">
    <w:name w:val="Title"/>
    <w:basedOn w:val="a"/>
    <w:link w:val="a4"/>
    <w:qFormat/>
    <w:rsid w:val="00E12DF8"/>
    <w:pPr>
      <w:spacing w:after="0" w:line="240" w:lineRule="auto"/>
      <w:jc w:val="center"/>
    </w:pPr>
    <w:rPr>
      <w:rFonts w:ascii="Times New Roman" w:eastAsia="Times New Roman" w:hAnsi="Times New Roman" w:cs="TH SarabunPSK"/>
      <w:b/>
      <w:bCs/>
      <w:sz w:val="36"/>
      <w:szCs w:val="36"/>
      <w:lang w:bidi="ar-SA"/>
    </w:rPr>
  </w:style>
  <w:style w:type="character" w:customStyle="1" w:styleId="a4">
    <w:name w:val="ชื่อเรื่อง อักขระ"/>
    <w:basedOn w:val="a0"/>
    <w:link w:val="a3"/>
    <w:rsid w:val="00E12DF8"/>
    <w:rPr>
      <w:rFonts w:cs="Cordia New"/>
      <w:b/>
      <w:bCs/>
      <w:sz w:val="36"/>
      <w:szCs w:val="36"/>
    </w:rPr>
  </w:style>
  <w:style w:type="character" w:styleId="a5">
    <w:name w:val="Strong"/>
    <w:basedOn w:val="a0"/>
    <w:uiPriority w:val="22"/>
    <w:qFormat/>
    <w:rsid w:val="00E12DF8"/>
    <w:rPr>
      <w:b/>
      <w:bCs/>
    </w:rPr>
  </w:style>
  <w:style w:type="character" w:styleId="a6">
    <w:name w:val="Emphasis"/>
    <w:basedOn w:val="a0"/>
    <w:uiPriority w:val="20"/>
    <w:qFormat/>
    <w:rsid w:val="00E12DF8"/>
    <w:rPr>
      <w:i/>
      <w:iCs/>
    </w:rPr>
  </w:style>
  <w:style w:type="paragraph" w:styleId="a7">
    <w:name w:val="List Paragraph"/>
    <w:basedOn w:val="a"/>
    <w:uiPriority w:val="34"/>
    <w:qFormat/>
    <w:rsid w:val="00E12DF8"/>
    <w:pPr>
      <w:spacing w:after="0" w:line="240" w:lineRule="auto"/>
      <w:ind w:left="720"/>
      <w:contextualSpacing/>
    </w:pPr>
    <w:rPr>
      <w:rFonts w:ascii="Times New Roman" w:eastAsia="Times New Roman" w:hAnsi="Times New Roman" w:cs="TH SarabunPSK"/>
      <w:sz w:val="24"/>
      <w:szCs w:val="35"/>
      <w:lang w:bidi="ar-SA"/>
    </w:rPr>
  </w:style>
  <w:style w:type="paragraph" w:styleId="a8">
    <w:name w:val="Subtitle"/>
    <w:aliases w:val="หัวข้อย่อย 3"/>
    <w:basedOn w:val="a"/>
    <w:next w:val="a"/>
    <w:link w:val="a9"/>
    <w:uiPriority w:val="11"/>
    <w:qFormat/>
    <w:rsid w:val="00364ED0"/>
    <w:pPr>
      <w:numPr>
        <w:ilvl w:val="1"/>
      </w:numPr>
      <w:spacing w:after="160" w:line="240" w:lineRule="auto"/>
      <w:ind w:left="720"/>
    </w:pPr>
    <w:rPr>
      <w:rFonts w:ascii="Cordia New" w:eastAsiaTheme="minorEastAsia" w:hAnsi="Cordia New" w:cs="TH SarabunPSK"/>
      <w:bCs/>
      <w:color w:val="000000" w:themeColor="text1"/>
      <w:spacing w:val="15"/>
      <w:sz w:val="20"/>
      <w:szCs w:val="32"/>
      <w:lang w:bidi="ar-SA"/>
    </w:rPr>
  </w:style>
  <w:style w:type="character" w:customStyle="1" w:styleId="a9">
    <w:name w:val="ชื่อเรื่องรอง อักขระ"/>
    <w:aliases w:val="หัวข้อย่อย 3 อักขระ"/>
    <w:basedOn w:val="a0"/>
    <w:link w:val="a8"/>
    <w:uiPriority w:val="11"/>
    <w:rsid w:val="00364ED0"/>
    <w:rPr>
      <w:rFonts w:eastAsiaTheme="minorEastAsia" w:cs="TH SarabunPSK"/>
      <w:bCs/>
      <w:color w:val="000000" w:themeColor="text1"/>
      <w:spacing w:val="15"/>
      <w:szCs w:val="32"/>
      <w:lang w:bidi="ar-SA"/>
    </w:rPr>
  </w:style>
  <w:style w:type="paragraph" w:styleId="aa">
    <w:name w:val="header"/>
    <w:basedOn w:val="a"/>
    <w:link w:val="ab"/>
    <w:uiPriority w:val="99"/>
    <w:unhideWhenUsed/>
    <w:rsid w:val="00DD7E26"/>
    <w:pPr>
      <w:tabs>
        <w:tab w:val="center" w:pos="4513"/>
        <w:tab w:val="right" w:pos="9026"/>
      </w:tabs>
      <w:spacing w:after="0" w:line="240" w:lineRule="auto"/>
    </w:pPr>
    <w:rPr>
      <w:rFonts w:ascii="Times New Roman" w:eastAsia="Times New Roman" w:hAnsi="Times New Roman" w:cs="TH SarabunPSK"/>
      <w:sz w:val="24"/>
      <w:szCs w:val="32"/>
      <w:lang w:bidi="ar-SA"/>
    </w:rPr>
  </w:style>
  <w:style w:type="character" w:customStyle="1" w:styleId="ab">
    <w:name w:val="หัวกระดาษ อักขระ"/>
    <w:basedOn w:val="a0"/>
    <w:link w:val="aa"/>
    <w:uiPriority w:val="99"/>
    <w:rsid w:val="00DD7E26"/>
    <w:rPr>
      <w:rFonts w:ascii="Times New Roman" w:hAnsi="Times New Roman" w:cs="TH SarabunPSK"/>
      <w:sz w:val="24"/>
      <w:szCs w:val="32"/>
      <w:lang w:bidi="ar-SA"/>
    </w:rPr>
  </w:style>
  <w:style w:type="paragraph" w:styleId="ac">
    <w:name w:val="footer"/>
    <w:basedOn w:val="a"/>
    <w:link w:val="ad"/>
    <w:uiPriority w:val="99"/>
    <w:unhideWhenUsed/>
    <w:rsid w:val="00DD7E26"/>
    <w:pPr>
      <w:tabs>
        <w:tab w:val="center" w:pos="4513"/>
        <w:tab w:val="right" w:pos="9026"/>
      </w:tabs>
      <w:spacing w:after="0" w:line="240" w:lineRule="auto"/>
    </w:pPr>
    <w:rPr>
      <w:rFonts w:ascii="Times New Roman" w:eastAsia="Times New Roman" w:hAnsi="Times New Roman" w:cs="TH SarabunPSK"/>
      <w:sz w:val="24"/>
      <w:szCs w:val="32"/>
      <w:lang w:bidi="ar-SA"/>
    </w:rPr>
  </w:style>
  <w:style w:type="character" w:customStyle="1" w:styleId="ad">
    <w:name w:val="ท้ายกระดาษ อักขระ"/>
    <w:basedOn w:val="a0"/>
    <w:link w:val="ac"/>
    <w:uiPriority w:val="99"/>
    <w:rsid w:val="00DD7E26"/>
    <w:rPr>
      <w:rFonts w:ascii="Times New Roman" w:hAnsi="Times New Roman" w:cs="TH SarabunPSK"/>
      <w:sz w:val="24"/>
      <w:szCs w:val="32"/>
      <w:lang w:bidi="ar-SA"/>
    </w:rPr>
  </w:style>
  <w:style w:type="paragraph" w:styleId="ae">
    <w:name w:val="Balloon Text"/>
    <w:basedOn w:val="a"/>
    <w:link w:val="af"/>
    <w:uiPriority w:val="99"/>
    <w:semiHidden/>
    <w:unhideWhenUsed/>
    <w:rsid w:val="004F5C9B"/>
    <w:pPr>
      <w:spacing w:after="0" w:line="240" w:lineRule="auto"/>
    </w:pPr>
    <w:rPr>
      <w:rFonts w:ascii="Segoe UI" w:eastAsia="Times New Roman" w:hAnsi="Segoe UI" w:cs="Segoe UI"/>
      <w:sz w:val="18"/>
      <w:szCs w:val="18"/>
      <w:lang w:bidi="ar-SA"/>
    </w:rPr>
  </w:style>
  <w:style w:type="character" w:customStyle="1" w:styleId="af">
    <w:name w:val="ข้อความบอลลูน อักขระ"/>
    <w:basedOn w:val="a0"/>
    <w:link w:val="ae"/>
    <w:uiPriority w:val="99"/>
    <w:semiHidden/>
    <w:rsid w:val="004F5C9B"/>
    <w:rPr>
      <w:rFonts w:ascii="Segoe UI" w:hAnsi="Segoe UI" w:cs="Segoe UI"/>
      <w:sz w:val="18"/>
      <w:szCs w:val="18"/>
      <w:lang w:bidi="ar-SA"/>
    </w:rPr>
  </w:style>
  <w:style w:type="paragraph" w:styleId="af0">
    <w:name w:val="No Spacing"/>
    <w:uiPriority w:val="1"/>
    <w:qFormat/>
    <w:rsid w:val="000D739F"/>
    <w:rPr>
      <w:rFonts w:ascii="TH SarabunPSK" w:eastAsiaTheme="minorHAnsi" w:hAnsi="TH SarabunPSK" w:cstheme="minorBidi"/>
      <w:color w:val="000000" w:themeColor="text1"/>
      <w:sz w:val="32"/>
      <w:szCs w:val="28"/>
    </w:rPr>
  </w:style>
  <w:style w:type="paragraph" w:styleId="af1">
    <w:name w:val="footnote text"/>
    <w:basedOn w:val="a"/>
    <w:link w:val="af2"/>
    <w:uiPriority w:val="99"/>
    <w:unhideWhenUsed/>
    <w:rsid w:val="000D739F"/>
    <w:pPr>
      <w:spacing w:after="0" w:line="240" w:lineRule="auto"/>
    </w:pPr>
    <w:rPr>
      <w:rFonts w:ascii="TH SarabunPSK" w:hAnsi="TH SarabunPSK"/>
      <w:color w:val="000000" w:themeColor="text1"/>
      <w:sz w:val="20"/>
      <w:szCs w:val="25"/>
    </w:rPr>
  </w:style>
  <w:style w:type="character" w:customStyle="1" w:styleId="af2">
    <w:name w:val="ข้อความเชิงอรรถ อักขระ"/>
    <w:basedOn w:val="a0"/>
    <w:link w:val="af1"/>
    <w:uiPriority w:val="99"/>
    <w:rsid w:val="000D739F"/>
    <w:rPr>
      <w:rFonts w:ascii="TH SarabunPSK" w:eastAsiaTheme="minorHAnsi" w:hAnsi="TH SarabunPSK" w:cstheme="minorBidi"/>
      <w:color w:val="000000" w:themeColor="text1"/>
      <w:szCs w:val="25"/>
    </w:rPr>
  </w:style>
  <w:style w:type="character" w:styleId="af3">
    <w:name w:val="footnote reference"/>
    <w:basedOn w:val="a0"/>
    <w:uiPriority w:val="99"/>
    <w:semiHidden/>
    <w:unhideWhenUsed/>
    <w:rsid w:val="000D739F"/>
    <w:rPr>
      <w:vertAlign w:val="superscript"/>
    </w:rPr>
  </w:style>
  <w:style w:type="character" w:styleId="af4">
    <w:name w:val="Hyperlink"/>
    <w:basedOn w:val="a0"/>
    <w:uiPriority w:val="99"/>
    <w:unhideWhenUsed/>
    <w:rsid w:val="001A4467"/>
    <w:rPr>
      <w:color w:val="0000FF" w:themeColor="hyperlink"/>
      <w:u w:val="single"/>
    </w:rPr>
  </w:style>
  <w:style w:type="character" w:styleId="af5">
    <w:name w:val="Unresolved Mention"/>
    <w:basedOn w:val="a0"/>
    <w:uiPriority w:val="99"/>
    <w:semiHidden/>
    <w:unhideWhenUsed/>
    <w:rsid w:val="001A4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700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roietjournal@gmail.com" TargetMode="External"/><Relationship Id="rId4" Type="http://schemas.openxmlformats.org/officeDocument/2006/relationships/styles" Target="styles.xml"/><Relationship Id="rId9" Type="http://schemas.openxmlformats.org/officeDocument/2006/relationships/hyperlink" Target="mailto:roietjournal@gmail.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wnloads\&#3610;&#3607;&#3588;&#3623;&#3634;&#3617;&#3623;&#3636;&#3594;&#3634;&#3585;&#3634;&#3619;&#3649;&#3585;&#3657;&#3652;&#3586;\TemP&#3610;&#3607;&#3588;&#3623;&#3634;&#3617;&#3623;&#3636;&#3594;&#3634;&#3585;&#3634;&#361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เอกสาร" ma:contentTypeID="0x010100BB672F4D895FFD44B3E5D33077B1ADE2" ma:contentTypeVersion="10" ma:contentTypeDescription="สร้างเอกสารใหม่" ma:contentTypeScope="" ma:versionID="3d2c34fe3f17334bb2de38246648a6c6">
  <xsd:schema xmlns:xsd="http://www.w3.org/2001/XMLSchema" xmlns:xs="http://www.w3.org/2001/XMLSchema" xmlns:p="http://schemas.microsoft.com/office/2006/metadata/properties" xmlns:ns3="fbb68256-cff2-4c15-8c7c-b254208fc7e6" targetNamespace="http://schemas.microsoft.com/office/2006/metadata/properties" ma:root="true" ma:fieldsID="59a10bef5efc1aee72eb49d3bc07799c" ns3:_="">
    <xsd:import namespace="fbb68256-cff2-4c15-8c7c-b254208fc7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68256-cff2-4c15-8c7c-b254208fc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83AA89-09DF-4348-AAFB-5EC45B04F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68256-cff2-4c15-8c7c-b254208fc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C6DF5A-28CF-428D-BFC0-B5BFCA70B114}">
  <ds:schemaRefs>
    <ds:schemaRef ds:uri="http://schemas.microsoft.com/sharepoint/v3/contenttype/forms"/>
  </ds:schemaRefs>
</ds:datastoreItem>
</file>

<file path=customXml/itemProps3.xml><?xml version="1.0" encoding="utf-8"?>
<ds:datastoreItem xmlns:ds="http://schemas.openxmlformats.org/officeDocument/2006/customXml" ds:itemID="{CBBF2F7C-5B82-4618-8F84-E97DDF82C8EF}">
  <ds:schemaRefs>
    <ds:schemaRef ds:uri="http://purl.org/dc/elements/1.1/"/>
    <ds:schemaRef ds:uri="http://www.w3.org/XML/1998/namespace"/>
    <ds:schemaRef ds:uri="http://schemas.microsoft.com/office/2006/documentManagement/types"/>
    <ds:schemaRef ds:uri="http://purl.org/dc/term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fbb68256-cff2-4c15-8c7c-b254208fc7e6"/>
  </ds:schemaRefs>
</ds:datastoreItem>
</file>

<file path=docProps/app.xml><?xml version="1.0" encoding="utf-8"?>
<Properties xmlns="http://schemas.openxmlformats.org/officeDocument/2006/extended-properties" xmlns:vt="http://schemas.openxmlformats.org/officeDocument/2006/docPropsVTypes">
  <Template>TemPบทความวิชาการ1</Template>
  <TotalTime>41</TotalTime>
  <Pages>7</Pages>
  <Words>2450</Words>
  <Characters>13966</Characters>
  <Application>Microsoft Office Word</Application>
  <DocSecurity>0</DocSecurity>
  <Lines>116</Lines>
  <Paragraphs>32</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Journal of Graduate Saket Review Vol. 3 No. 1 January – June 2018</vt:lpstr>
      <vt:lpstr/>
    </vt:vector>
  </TitlesOfParts>
  <Company/>
  <LinksUpToDate>false</LinksUpToDate>
  <CharactersWithSpaces>16384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Graduate Saket Review Vol. 3 No. 1 January – June 2018</dc:title>
  <dc:creator>KKD Windows Se7en V1</dc:creator>
  <cp:lastModifiedBy>Natthawut Srichan</cp:lastModifiedBy>
  <cp:revision>7</cp:revision>
  <cp:lastPrinted>2019-01-21T10:25:00Z</cp:lastPrinted>
  <dcterms:created xsi:type="dcterms:W3CDTF">2020-10-19T06:24:00Z</dcterms:created>
  <dcterms:modified xsi:type="dcterms:W3CDTF">2020-11-27T14:38:00Z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0x010100BB672F4D895FFD44B3E5D33077B1ADE2</vt:lpwstr>
  </property>
</Properties>
</file>